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019BF1" w14:textId="77777777" w:rsidR="00920324" w:rsidRDefault="00920324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2EC83B4D" w14:textId="77777777" w:rsidR="00E66763" w:rsidRDefault="00E66763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5297CF24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24F26D93" w14:textId="77777777" w:rsidR="00CD5BFC" w:rsidRPr="002F0302" w:rsidRDefault="00CD5BFC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S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ecretaría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S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eguridad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A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limentaria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y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N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utricional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P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residencia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de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la</w:t>
      </w:r>
      <w:r w:rsidRPr="002F0302">
        <w:rPr>
          <w:rFonts w:ascii="Arial" w:hAnsi="Arial" w:cs="Arial"/>
          <w:b/>
          <w:sz w:val="52"/>
          <w:szCs w:val="52"/>
          <w:lang w:val="es-ES_tradnl"/>
        </w:rPr>
        <w:t xml:space="preserve"> R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epública</w:t>
      </w:r>
    </w:p>
    <w:p w14:paraId="03625D8C" w14:textId="77777777" w:rsidR="00CD5BFC" w:rsidRPr="002F0302" w:rsidRDefault="00CD5BFC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  <w:r w:rsidRPr="002F0302">
        <w:rPr>
          <w:rFonts w:ascii="Arial" w:hAnsi="Arial" w:cs="Arial"/>
          <w:b/>
          <w:sz w:val="52"/>
          <w:szCs w:val="52"/>
          <w:lang w:val="es-ES_tradnl"/>
        </w:rPr>
        <w:t>-SESAN-</w:t>
      </w:r>
    </w:p>
    <w:p w14:paraId="6FAB7FB9" w14:textId="77777777" w:rsidR="00725FDD" w:rsidRPr="002F0302" w:rsidRDefault="00725FDD" w:rsidP="002C4E68">
      <w:pPr>
        <w:spacing w:after="0"/>
        <w:jc w:val="center"/>
        <w:rPr>
          <w:rFonts w:ascii="Arial" w:hAnsi="Arial" w:cs="Arial"/>
          <w:b/>
          <w:sz w:val="52"/>
          <w:szCs w:val="52"/>
          <w:lang w:val="es-ES_tradnl"/>
        </w:rPr>
      </w:pPr>
    </w:p>
    <w:p w14:paraId="214FE16F" w14:textId="77777777" w:rsidR="002C4E68" w:rsidRPr="002F0302" w:rsidRDefault="00ED7EE6" w:rsidP="002C4E68">
      <w:pPr>
        <w:jc w:val="center"/>
        <w:rPr>
          <w:rFonts w:ascii="Arial" w:hAnsi="Arial" w:cs="Arial"/>
          <w:b/>
          <w:sz w:val="52"/>
          <w:szCs w:val="52"/>
          <w:lang w:val="es-ES_tradnl"/>
        </w:rPr>
      </w:pPr>
      <w:r>
        <w:rPr>
          <w:rFonts w:ascii="Arial" w:hAnsi="Arial" w:cs="Arial"/>
          <w:b/>
          <w:sz w:val="52"/>
          <w:szCs w:val="52"/>
          <w:lang w:val="es-ES_tradnl"/>
        </w:rPr>
        <w:t>“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>Informe de Pertenenc</w:t>
      </w:r>
      <w:r w:rsidR="00A326CC">
        <w:rPr>
          <w:rFonts w:ascii="Arial" w:hAnsi="Arial" w:cs="Arial"/>
          <w:b/>
          <w:sz w:val="52"/>
          <w:szCs w:val="52"/>
          <w:lang w:val="es-ES_tradnl"/>
        </w:rPr>
        <w:t xml:space="preserve">ia Sociolingüística </w:t>
      </w:r>
      <w:r>
        <w:rPr>
          <w:rFonts w:ascii="Arial" w:hAnsi="Arial" w:cs="Arial"/>
          <w:b/>
          <w:sz w:val="52"/>
          <w:szCs w:val="52"/>
          <w:lang w:val="es-ES_tradnl"/>
        </w:rPr>
        <w:t xml:space="preserve">del mes de </w:t>
      </w:r>
      <w:r w:rsidR="00A326CC">
        <w:rPr>
          <w:rFonts w:ascii="Arial" w:hAnsi="Arial" w:cs="Arial"/>
          <w:b/>
          <w:sz w:val="52"/>
          <w:szCs w:val="52"/>
          <w:lang w:val="es-ES_tradnl"/>
        </w:rPr>
        <w:t>agosto</w:t>
      </w:r>
      <w:r w:rsidR="002C4E68" w:rsidRPr="002F0302">
        <w:rPr>
          <w:rFonts w:ascii="Arial" w:hAnsi="Arial" w:cs="Arial"/>
          <w:b/>
          <w:sz w:val="52"/>
          <w:szCs w:val="52"/>
          <w:lang w:val="es-ES_tradnl"/>
        </w:rPr>
        <w:t xml:space="preserve"> 2025</w:t>
      </w:r>
      <w:r>
        <w:rPr>
          <w:rFonts w:ascii="Arial" w:hAnsi="Arial" w:cs="Arial"/>
          <w:b/>
          <w:sz w:val="52"/>
          <w:szCs w:val="52"/>
          <w:lang w:val="es-ES_tradnl"/>
        </w:rPr>
        <w:t>”</w:t>
      </w:r>
    </w:p>
    <w:p w14:paraId="1088114E" w14:textId="77777777" w:rsidR="002C4E68" w:rsidRPr="00CD5BFC" w:rsidRDefault="002C4E68" w:rsidP="00CD5BFC">
      <w:pPr>
        <w:jc w:val="center"/>
        <w:rPr>
          <w:rFonts w:ascii="Arial" w:hAnsi="Arial" w:cs="Arial"/>
          <w:b/>
          <w:sz w:val="56"/>
          <w:szCs w:val="56"/>
          <w:lang w:val="es-ES_tradnl"/>
        </w:rPr>
      </w:pPr>
    </w:p>
    <w:p w14:paraId="4F0C96BB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30FF6305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50867D8C" w14:textId="77777777" w:rsidR="003142F8" w:rsidRDefault="003142F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528B4FAE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457CAEA9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p w14:paraId="5B456B2D" w14:textId="77777777" w:rsidR="002C4E68" w:rsidRDefault="002C4E68" w:rsidP="001A02BA">
      <w:pPr>
        <w:rPr>
          <w:rFonts w:ascii="Arial" w:hAnsi="Arial" w:cs="Arial"/>
          <w:b/>
          <w:sz w:val="28"/>
          <w:szCs w:val="2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6915"/>
        <w:gridCol w:w="1209"/>
      </w:tblGrid>
      <w:tr w:rsidR="00C00321" w14:paraId="187E9B65" w14:textId="77777777" w:rsidTr="001B5931">
        <w:tc>
          <w:tcPr>
            <w:tcW w:w="8828" w:type="dxa"/>
            <w:gridSpan w:val="3"/>
          </w:tcPr>
          <w:p w14:paraId="112D78C3" w14:textId="77777777" w:rsidR="00C00321" w:rsidRPr="00D2107B" w:rsidRDefault="00C00321" w:rsidP="00D2107B">
            <w:pPr>
              <w:jc w:val="center"/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</w:pPr>
            <w:r>
              <w:rPr>
                <w:rFonts w:ascii="Arial Black" w:hAnsi="Arial Black" w:cs="Arial"/>
                <w:b/>
                <w:sz w:val="24"/>
                <w:szCs w:val="24"/>
                <w:lang w:val="es-ES_tradnl"/>
              </w:rPr>
              <w:t>Í N D I C E</w:t>
            </w:r>
          </w:p>
        </w:tc>
      </w:tr>
      <w:tr w:rsidR="00C00321" w14:paraId="4AFE097A" w14:textId="77777777" w:rsidTr="00C00321">
        <w:tc>
          <w:tcPr>
            <w:tcW w:w="704" w:type="dxa"/>
            <w:shd w:val="clear" w:color="auto" w:fill="A3DBFF"/>
          </w:tcPr>
          <w:p w14:paraId="4C1C4144" w14:textId="77777777" w:rsidR="00C00321" w:rsidRDefault="00673E0B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No.</w:t>
            </w:r>
          </w:p>
        </w:tc>
        <w:tc>
          <w:tcPr>
            <w:tcW w:w="6915" w:type="dxa"/>
            <w:shd w:val="clear" w:color="auto" w:fill="A3DBFF"/>
          </w:tcPr>
          <w:p w14:paraId="7300A3CB" w14:textId="77777777" w:rsidR="00C00321" w:rsidRPr="00D2107B" w:rsidRDefault="00C00321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TEMA</w:t>
            </w:r>
          </w:p>
        </w:tc>
        <w:tc>
          <w:tcPr>
            <w:tcW w:w="1209" w:type="dxa"/>
            <w:shd w:val="clear" w:color="auto" w:fill="A3DBFF"/>
            <w:vAlign w:val="center"/>
          </w:tcPr>
          <w:p w14:paraId="7A9897A2" w14:textId="77777777" w:rsidR="00C00321" w:rsidRPr="00D2107B" w:rsidRDefault="00C00321" w:rsidP="00D2107B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es-ES_tradnl"/>
              </w:rPr>
              <w:t>PÁGINA</w:t>
            </w:r>
          </w:p>
        </w:tc>
      </w:tr>
      <w:tr w:rsidR="00C00321" w14:paraId="377A1D4D" w14:textId="77777777" w:rsidTr="00C00321">
        <w:tc>
          <w:tcPr>
            <w:tcW w:w="704" w:type="dxa"/>
          </w:tcPr>
          <w:p w14:paraId="0EBE6F41" w14:textId="77777777" w:rsidR="00C00321" w:rsidRPr="00F24DFC" w:rsidRDefault="00673E0B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a.</w:t>
            </w:r>
          </w:p>
        </w:tc>
        <w:tc>
          <w:tcPr>
            <w:tcW w:w="6915" w:type="dxa"/>
            <w:vAlign w:val="center"/>
          </w:tcPr>
          <w:p w14:paraId="3ABED39A" w14:textId="77777777" w:rsidR="00C00321" w:rsidRPr="00F24DFC" w:rsidRDefault="00C00321" w:rsidP="00F24DFC">
            <w:pPr>
              <w:rPr>
                <w:rFonts w:ascii="Arial" w:hAnsi="Arial" w:cs="Arial"/>
                <w:bCs/>
                <w:sz w:val="28"/>
                <w:szCs w:val="28"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Naturaleza Constitutiva de SESAN</w:t>
            </w:r>
          </w:p>
        </w:tc>
        <w:tc>
          <w:tcPr>
            <w:tcW w:w="1209" w:type="dxa"/>
            <w:vAlign w:val="center"/>
          </w:tcPr>
          <w:p w14:paraId="45C87D42" w14:textId="77777777" w:rsidR="00C00321" w:rsidRPr="00F24DFC" w:rsidRDefault="00C00321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00321" w14:paraId="21813E77" w14:textId="77777777" w:rsidTr="00C00321">
        <w:tc>
          <w:tcPr>
            <w:tcW w:w="704" w:type="dxa"/>
          </w:tcPr>
          <w:p w14:paraId="62C2E205" w14:textId="77777777" w:rsidR="00C00321" w:rsidRDefault="00C00321" w:rsidP="0059666F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6915" w:type="dxa"/>
            <w:vAlign w:val="center"/>
          </w:tcPr>
          <w:p w14:paraId="6965CBDB" w14:textId="77777777" w:rsidR="00C00321" w:rsidRPr="00673E0B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673E0B">
              <w:rPr>
                <w:rFonts w:ascii="Arial" w:hAnsi="Arial" w:cs="Arial"/>
                <w:bCs/>
                <w:lang w:val="es-ES_tradnl"/>
              </w:rPr>
              <w:t>Atribuciones de la Institución</w:t>
            </w:r>
          </w:p>
        </w:tc>
        <w:tc>
          <w:tcPr>
            <w:tcW w:w="1209" w:type="dxa"/>
            <w:vAlign w:val="center"/>
          </w:tcPr>
          <w:p w14:paraId="014A7BEF" w14:textId="77777777" w:rsidR="00C00321" w:rsidRPr="00F24DFC" w:rsidRDefault="00C00321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</w:p>
        </w:tc>
      </w:tr>
      <w:tr w:rsidR="00C00321" w14:paraId="396A73C5" w14:textId="77777777" w:rsidTr="00C00321">
        <w:tc>
          <w:tcPr>
            <w:tcW w:w="704" w:type="dxa"/>
          </w:tcPr>
          <w:p w14:paraId="76462F60" w14:textId="77777777" w:rsidR="00C00321" w:rsidRPr="00F24DFC" w:rsidRDefault="00B15349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b.</w:t>
            </w:r>
          </w:p>
        </w:tc>
        <w:tc>
          <w:tcPr>
            <w:tcW w:w="6915" w:type="dxa"/>
            <w:vAlign w:val="center"/>
          </w:tcPr>
          <w:p w14:paraId="7D945A8A" w14:textId="77777777" w:rsidR="00C00321" w:rsidRPr="00F24DFC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Antecedentes del proceso de elaboración del Informe de Pertenencia Sociolingüística desde las Instancias del Ejecutivo.</w:t>
            </w:r>
          </w:p>
        </w:tc>
        <w:tc>
          <w:tcPr>
            <w:tcW w:w="1209" w:type="dxa"/>
            <w:vAlign w:val="center"/>
          </w:tcPr>
          <w:p w14:paraId="3F624E81" w14:textId="77777777" w:rsidR="00C00321" w:rsidRPr="00F24DFC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3</w:t>
            </w:r>
          </w:p>
        </w:tc>
      </w:tr>
      <w:tr w:rsidR="00C00321" w14:paraId="5230F042" w14:textId="77777777" w:rsidTr="00C00321">
        <w:tc>
          <w:tcPr>
            <w:tcW w:w="704" w:type="dxa"/>
          </w:tcPr>
          <w:p w14:paraId="43E81C4A" w14:textId="77777777" w:rsidR="00C00321" w:rsidRPr="00F24DFC" w:rsidRDefault="00B15349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c.</w:t>
            </w:r>
          </w:p>
        </w:tc>
        <w:tc>
          <w:tcPr>
            <w:tcW w:w="6915" w:type="dxa"/>
            <w:vAlign w:val="center"/>
          </w:tcPr>
          <w:p w14:paraId="3A9226EA" w14:textId="77777777" w:rsidR="00C00321" w:rsidRPr="00F24DFC" w:rsidRDefault="00C00321" w:rsidP="00F24DFC">
            <w:pPr>
              <w:rPr>
                <w:rFonts w:ascii="Arial" w:hAnsi="Arial" w:cs="Arial"/>
                <w:bCs/>
                <w:lang w:val="es-ES_tradnl"/>
              </w:rPr>
            </w:pPr>
            <w:r w:rsidRPr="00F24DFC">
              <w:rPr>
                <w:rFonts w:ascii="Arial" w:hAnsi="Arial" w:cs="Arial"/>
                <w:bCs/>
                <w:lang w:val="es-ES_tradnl"/>
              </w:rPr>
              <w:t>Descripción del Informe</w:t>
            </w:r>
          </w:p>
        </w:tc>
        <w:tc>
          <w:tcPr>
            <w:tcW w:w="1209" w:type="dxa"/>
            <w:vAlign w:val="center"/>
          </w:tcPr>
          <w:p w14:paraId="13EBA54B" w14:textId="77777777" w:rsidR="00C00321" w:rsidRPr="00F24DFC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2F0302" w14:paraId="56913B51" w14:textId="77777777" w:rsidTr="00C00321">
        <w:tc>
          <w:tcPr>
            <w:tcW w:w="704" w:type="dxa"/>
          </w:tcPr>
          <w:p w14:paraId="3A7DEECA" w14:textId="77777777" w:rsidR="002F0302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</w:t>
            </w:r>
            <w:r w:rsidR="00534FA3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14:paraId="0C3E9AEB" w14:textId="77777777" w:rsidR="002F0302" w:rsidRPr="00790642" w:rsidRDefault="00790642" w:rsidP="00790642">
            <w:pPr>
              <w:jc w:val="both"/>
              <w:rPr>
                <w:rFonts w:ascii="Arial" w:hAnsi="Arial" w:cs="Arial"/>
                <w:lang w:val="es-ES_tradnl"/>
              </w:rPr>
            </w:pPr>
            <w:r w:rsidRPr="00790642">
              <w:rPr>
                <w:rFonts w:ascii="Arial" w:hAnsi="Arial" w:cs="Arial"/>
                <w:lang w:val="es-ES_tradnl"/>
              </w:rPr>
              <w:t>Resultado del registro de atención al público desde la Coordinación de Información Pública de SESAN, desagregada por sexo, edad, pueblo de pertenencia y comunidad lingüística.</w:t>
            </w:r>
          </w:p>
        </w:tc>
        <w:tc>
          <w:tcPr>
            <w:tcW w:w="1209" w:type="dxa"/>
            <w:vAlign w:val="center"/>
          </w:tcPr>
          <w:p w14:paraId="58C9F38D" w14:textId="77777777" w:rsidR="002F0302" w:rsidRDefault="00AB2843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00321" w14:paraId="33F3F68D" w14:textId="77777777" w:rsidTr="00C00321">
        <w:tc>
          <w:tcPr>
            <w:tcW w:w="704" w:type="dxa"/>
          </w:tcPr>
          <w:p w14:paraId="1C9D7D20" w14:textId="77777777" w:rsidR="00C00321" w:rsidRPr="00285340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2.</w:t>
            </w:r>
          </w:p>
        </w:tc>
        <w:tc>
          <w:tcPr>
            <w:tcW w:w="6915" w:type="dxa"/>
            <w:vAlign w:val="center"/>
          </w:tcPr>
          <w:p w14:paraId="60D60146" w14:textId="77777777" w:rsidR="00C00321" w:rsidRPr="00285340" w:rsidRDefault="00C00321" w:rsidP="00470783">
            <w:pPr>
              <w:jc w:val="both"/>
              <w:rPr>
                <w:rFonts w:ascii="Arial" w:hAnsi="Arial" w:cs="Arial"/>
                <w:bCs/>
                <w:lang w:val="es-ES_tradnl"/>
              </w:rPr>
            </w:pPr>
            <w:r w:rsidRPr="00285340">
              <w:rPr>
                <w:rFonts w:ascii="Arial" w:hAnsi="Arial" w:cs="Arial"/>
                <w:bCs/>
                <w:lang w:val="es-ES_tradnl"/>
              </w:rPr>
              <w:t xml:space="preserve">Resultados </w:t>
            </w:r>
            <w:r>
              <w:rPr>
                <w:rFonts w:ascii="Arial" w:hAnsi="Arial" w:cs="Arial"/>
                <w:bCs/>
                <w:lang w:val="es-ES_tradnl"/>
              </w:rPr>
              <w:t>obtenidos del registr</w:t>
            </w:r>
            <w:r w:rsidR="00B7469F">
              <w:rPr>
                <w:rFonts w:ascii="Arial" w:hAnsi="Arial" w:cs="Arial"/>
                <w:bCs/>
                <w:lang w:val="es-ES_tradnl"/>
              </w:rPr>
              <w:t>o de activid</w:t>
            </w:r>
            <w:r w:rsidR="00CB7A77">
              <w:rPr>
                <w:rFonts w:ascii="Arial" w:hAnsi="Arial" w:cs="Arial"/>
                <w:bCs/>
                <w:lang w:val="es-ES_tradnl"/>
              </w:rPr>
              <w:t>ades realizadas por la Secretarí</w:t>
            </w:r>
            <w:r w:rsidR="00B7469F">
              <w:rPr>
                <w:rFonts w:ascii="Arial" w:hAnsi="Arial" w:cs="Arial"/>
                <w:bCs/>
                <w:lang w:val="es-ES_tradnl"/>
              </w:rPr>
              <w:t xml:space="preserve">a de Seguridad Alimentaria y Nutricional de la Presidencia de la República </w:t>
            </w:r>
            <w:r w:rsidR="00470783">
              <w:rPr>
                <w:rFonts w:ascii="Arial" w:hAnsi="Arial" w:cs="Arial"/>
                <w:bCs/>
                <w:lang w:val="es-ES_tradnl"/>
              </w:rPr>
              <w:t>SESAN</w:t>
            </w:r>
            <w:r w:rsidR="00B7469F">
              <w:rPr>
                <w:rFonts w:ascii="Arial" w:hAnsi="Arial" w:cs="Arial"/>
                <w:bCs/>
                <w:lang w:val="es-ES_tradnl"/>
              </w:rPr>
              <w:t>, a través de</w:t>
            </w:r>
            <w:r w:rsidR="00470783">
              <w:rPr>
                <w:rFonts w:ascii="Arial" w:hAnsi="Arial" w:cs="Arial"/>
                <w:bCs/>
                <w:lang w:val="es-ES_tradnl"/>
              </w:rPr>
              <w:t xml:space="preserve"> las</w:t>
            </w:r>
            <w:r w:rsidR="00B7469F">
              <w:rPr>
                <w:rFonts w:ascii="Arial" w:hAnsi="Arial" w:cs="Arial"/>
                <w:bCs/>
                <w:lang w:val="es-ES_tradnl"/>
              </w:rPr>
              <w:t xml:space="preserve"> diferentes delegaciones departamentales.</w:t>
            </w:r>
          </w:p>
        </w:tc>
        <w:tc>
          <w:tcPr>
            <w:tcW w:w="1209" w:type="dxa"/>
            <w:vAlign w:val="center"/>
          </w:tcPr>
          <w:p w14:paraId="0CFBD3AB" w14:textId="77777777" w:rsidR="00C00321" w:rsidRPr="00F24DFC" w:rsidRDefault="008A6EC8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</w:t>
            </w:r>
          </w:p>
        </w:tc>
      </w:tr>
      <w:tr w:rsidR="00C00321" w14:paraId="460A06D5" w14:textId="77777777" w:rsidTr="00C00321">
        <w:tc>
          <w:tcPr>
            <w:tcW w:w="704" w:type="dxa"/>
          </w:tcPr>
          <w:p w14:paraId="3146583D" w14:textId="77777777" w:rsidR="00C00321" w:rsidRDefault="002F030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3.</w:t>
            </w:r>
          </w:p>
        </w:tc>
        <w:tc>
          <w:tcPr>
            <w:tcW w:w="6915" w:type="dxa"/>
            <w:vAlign w:val="center"/>
          </w:tcPr>
          <w:p w14:paraId="72B3EDE7" w14:textId="77777777" w:rsidR="00C00321" w:rsidRPr="00470783" w:rsidRDefault="00C00321" w:rsidP="00470783">
            <w:pPr>
              <w:jc w:val="both"/>
              <w:rPr>
                <w:rFonts w:ascii="Arial" w:hAnsi="Arial" w:cs="Arial"/>
                <w:lang w:val="es-ES_tradnl"/>
              </w:rPr>
            </w:pPr>
            <w:r w:rsidRPr="00790642">
              <w:rPr>
                <w:rFonts w:ascii="Arial" w:hAnsi="Arial" w:cs="Arial"/>
                <w:bCs/>
                <w:lang w:val="es-ES_tradnl"/>
              </w:rPr>
              <w:t>Registro de actividades de sensibilización, capacitación, concientización, monitoreo y consejería</w:t>
            </w:r>
            <w:r w:rsidR="00790642" w:rsidRPr="00790642">
              <w:rPr>
                <w:rFonts w:ascii="Arial" w:hAnsi="Arial" w:cs="Arial"/>
                <w:lang w:val="es-ES_tradnl"/>
              </w:rPr>
              <w:t xml:space="preserve">, promovidas por la </w:t>
            </w:r>
            <w:r w:rsidR="00790642" w:rsidRPr="00790642">
              <w:rPr>
                <w:rFonts w:ascii="Arial" w:hAnsi="Arial" w:cs="Arial"/>
                <w:bCs/>
                <w:lang w:val="es-ES_tradnl"/>
              </w:rPr>
              <w:t>Secretaría de Seguridad Alimentaria</w:t>
            </w:r>
            <w:r w:rsidR="007B084A">
              <w:rPr>
                <w:rFonts w:ascii="Arial" w:hAnsi="Arial" w:cs="Arial"/>
                <w:bCs/>
                <w:lang w:val="es-ES_tradnl"/>
              </w:rPr>
              <w:t xml:space="preserve"> y Nutricional</w:t>
            </w:r>
            <w:r w:rsidR="00790642" w:rsidRPr="00790642">
              <w:rPr>
                <w:rFonts w:ascii="Arial" w:hAnsi="Arial" w:cs="Arial"/>
                <w:bCs/>
                <w:lang w:val="es-ES_tradnl"/>
              </w:rPr>
              <w:t xml:space="preserve"> de la Presidencia de la República</w:t>
            </w:r>
            <w:r w:rsidR="00790642" w:rsidRPr="00790642">
              <w:rPr>
                <w:rFonts w:ascii="Arial" w:hAnsi="Arial" w:cs="Arial"/>
                <w:lang w:val="es-ES_tradnl"/>
              </w:rPr>
              <w:t xml:space="preserve"> -SESAN-  a realizarse en ter</w:t>
            </w:r>
            <w:r w:rsidR="00B7469F">
              <w:rPr>
                <w:rFonts w:ascii="Arial" w:hAnsi="Arial" w:cs="Arial"/>
                <w:lang w:val="es-ES_tradnl"/>
              </w:rPr>
              <w:t>ritorio con la colaboración de delegados departamentales, monitores y g</w:t>
            </w:r>
            <w:r w:rsidR="00790642" w:rsidRPr="00790642">
              <w:rPr>
                <w:rFonts w:ascii="Arial" w:hAnsi="Arial" w:cs="Arial"/>
                <w:lang w:val="es-ES_tradnl"/>
              </w:rPr>
              <w:t>estores que incluya el tema de pertenencia sociolingüística.</w:t>
            </w:r>
            <w:r w:rsidR="00790642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1209" w:type="dxa"/>
            <w:vAlign w:val="center"/>
          </w:tcPr>
          <w:p w14:paraId="7BBABDA3" w14:textId="4564C22F" w:rsidR="00C00321" w:rsidRPr="00F24DFC" w:rsidRDefault="0033267D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6</w:t>
            </w:r>
          </w:p>
        </w:tc>
      </w:tr>
      <w:tr w:rsidR="00C00321" w14:paraId="0912FC95" w14:textId="77777777" w:rsidTr="00C00321">
        <w:tc>
          <w:tcPr>
            <w:tcW w:w="704" w:type="dxa"/>
          </w:tcPr>
          <w:p w14:paraId="09B4F385" w14:textId="77777777" w:rsidR="00C00321" w:rsidRDefault="0079064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4.</w:t>
            </w:r>
          </w:p>
        </w:tc>
        <w:tc>
          <w:tcPr>
            <w:tcW w:w="6915" w:type="dxa"/>
            <w:vAlign w:val="center"/>
          </w:tcPr>
          <w:p w14:paraId="7DEEFC7F" w14:textId="77777777" w:rsidR="00C00321" w:rsidRPr="00285340" w:rsidRDefault="00C00321" w:rsidP="00534FA3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Listado de materiales audiovisuales elaborados a nivel institucional con pertenencia</w:t>
            </w:r>
            <w:r w:rsidR="00791BAF">
              <w:rPr>
                <w:rFonts w:ascii="Arial" w:hAnsi="Arial" w:cs="Arial"/>
                <w:bCs/>
                <w:lang w:val="es-ES_tradnl"/>
              </w:rPr>
              <w:t xml:space="preserve"> cultural y</w:t>
            </w:r>
            <w:r>
              <w:rPr>
                <w:rFonts w:ascii="Arial" w:hAnsi="Arial" w:cs="Arial"/>
                <w:bCs/>
                <w:lang w:val="es-ES_tradnl"/>
              </w:rPr>
              <w:t xml:space="preserve"> sociolingüística</w:t>
            </w:r>
            <w:r w:rsidR="00790642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1209" w:type="dxa"/>
            <w:vAlign w:val="center"/>
          </w:tcPr>
          <w:p w14:paraId="54598368" w14:textId="4AAC103F" w:rsidR="00C00321" w:rsidRPr="00F24DFC" w:rsidRDefault="00DB562B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12</w:t>
            </w:r>
          </w:p>
        </w:tc>
      </w:tr>
      <w:tr w:rsidR="00C00321" w14:paraId="43B5F410" w14:textId="77777777" w:rsidTr="00C00321">
        <w:tc>
          <w:tcPr>
            <w:tcW w:w="704" w:type="dxa"/>
          </w:tcPr>
          <w:p w14:paraId="3870A4C4" w14:textId="77777777" w:rsidR="00C00321" w:rsidRDefault="00B7469F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5</w:t>
            </w:r>
            <w:r w:rsidR="00790642">
              <w:rPr>
                <w:rFonts w:ascii="Arial" w:hAnsi="Arial" w:cs="Arial"/>
                <w:bCs/>
                <w:lang w:val="es-ES_tradnl"/>
              </w:rPr>
              <w:t>.</w:t>
            </w:r>
          </w:p>
        </w:tc>
        <w:tc>
          <w:tcPr>
            <w:tcW w:w="6915" w:type="dxa"/>
            <w:vAlign w:val="center"/>
          </w:tcPr>
          <w:p w14:paraId="546DB55D" w14:textId="77777777" w:rsidR="00C00321" w:rsidRPr="00285340" w:rsidRDefault="00C00321" w:rsidP="00534FA3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Caracterización del personal de SESAN desagregado por sexo, pueblo de pertenencia y pertenencia sociolingüística</w:t>
            </w:r>
          </w:p>
        </w:tc>
        <w:tc>
          <w:tcPr>
            <w:tcW w:w="1209" w:type="dxa"/>
            <w:vAlign w:val="center"/>
          </w:tcPr>
          <w:p w14:paraId="0FD3998A" w14:textId="5AB01D09" w:rsidR="00C00321" w:rsidRPr="00F24DFC" w:rsidRDefault="00DB562B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16</w:t>
            </w:r>
          </w:p>
        </w:tc>
      </w:tr>
      <w:tr w:rsidR="00C00321" w14:paraId="7E3ECD82" w14:textId="77777777" w:rsidTr="00C00321">
        <w:tc>
          <w:tcPr>
            <w:tcW w:w="704" w:type="dxa"/>
          </w:tcPr>
          <w:p w14:paraId="3660D4BE" w14:textId="77777777" w:rsidR="00C00321" w:rsidRDefault="00790642" w:rsidP="0059666F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d.</w:t>
            </w:r>
          </w:p>
        </w:tc>
        <w:tc>
          <w:tcPr>
            <w:tcW w:w="6915" w:type="dxa"/>
            <w:vAlign w:val="center"/>
          </w:tcPr>
          <w:p w14:paraId="3BCE4914" w14:textId="77777777" w:rsidR="00C00321" w:rsidRPr="00285340" w:rsidRDefault="00C00321" w:rsidP="00534FA3">
            <w:pPr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Conclusiones</w:t>
            </w:r>
          </w:p>
        </w:tc>
        <w:tc>
          <w:tcPr>
            <w:tcW w:w="1209" w:type="dxa"/>
            <w:vAlign w:val="center"/>
          </w:tcPr>
          <w:p w14:paraId="73D645C0" w14:textId="66841AF7" w:rsidR="00C00321" w:rsidRPr="00F24DFC" w:rsidRDefault="00DB562B" w:rsidP="00D2107B">
            <w:pPr>
              <w:jc w:val="center"/>
              <w:rPr>
                <w:rFonts w:ascii="Arial" w:hAnsi="Arial" w:cs="Arial"/>
                <w:bCs/>
                <w:lang w:val="es-ES_tradnl"/>
              </w:rPr>
            </w:pPr>
            <w:r>
              <w:rPr>
                <w:rFonts w:ascii="Arial" w:hAnsi="Arial" w:cs="Arial"/>
                <w:bCs/>
                <w:lang w:val="es-ES_tradnl"/>
              </w:rPr>
              <w:t>18</w:t>
            </w:r>
            <w:bookmarkStart w:id="0" w:name="_GoBack"/>
            <w:bookmarkEnd w:id="0"/>
          </w:p>
        </w:tc>
      </w:tr>
    </w:tbl>
    <w:p w14:paraId="4A5EF0AF" w14:textId="77777777" w:rsidR="007A75B1" w:rsidRPr="005257EA" w:rsidRDefault="007A75B1" w:rsidP="001A02BA">
      <w:pPr>
        <w:rPr>
          <w:rFonts w:ascii="Arial" w:hAnsi="Arial" w:cs="Arial"/>
          <w:b/>
          <w:color w:val="ED7D31" w:themeColor="accent2"/>
          <w:sz w:val="28"/>
          <w:szCs w:val="28"/>
          <w:lang w:val="es-ES_tradnl"/>
        </w:rPr>
        <w:sectPr w:rsidR="007A75B1" w:rsidRPr="005257EA" w:rsidSect="008D393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2803" w:right="1701" w:bottom="1423" w:left="1701" w:header="708" w:footer="708" w:gutter="0"/>
          <w:cols w:space="708"/>
          <w:docGrid w:linePitch="360"/>
        </w:sectPr>
      </w:pPr>
    </w:p>
    <w:p w14:paraId="3744382D" w14:textId="77777777" w:rsidR="00791BAF" w:rsidRDefault="00791BAF" w:rsidP="00791BAF">
      <w:pPr>
        <w:rPr>
          <w:rFonts w:ascii="Arial" w:hAnsi="Arial" w:cs="Arial"/>
          <w:b/>
          <w:sz w:val="24"/>
          <w:szCs w:val="24"/>
          <w:lang w:val="es-ES_tradnl"/>
        </w:rPr>
      </w:pPr>
    </w:p>
    <w:p w14:paraId="4F2BDE94" w14:textId="7451EF34" w:rsidR="00797E3A" w:rsidRPr="0059666F" w:rsidRDefault="003142F8" w:rsidP="00C0039E">
      <w:pPr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INFORME DE PERTE</w:t>
      </w:r>
      <w:r w:rsidR="005C6EBC">
        <w:rPr>
          <w:rFonts w:ascii="Arial" w:hAnsi="Arial" w:cs="Arial"/>
          <w:b/>
          <w:sz w:val="24"/>
          <w:szCs w:val="24"/>
          <w:lang w:val="es-ES_tradnl"/>
        </w:rPr>
        <w:t>NENCIA SOCIOLINGÜ</w:t>
      </w:r>
      <w:r w:rsidR="00762CAB">
        <w:rPr>
          <w:rFonts w:ascii="Arial" w:hAnsi="Arial" w:cs="Arial"/>
          <w:b/>
          <w:sz w:val="24"/>
          <w:szCs w:val="24"/>
          <w:lang w:val="es-ES_tradnl"/>
        </w:rPr>
        <w:t>Í</w:t>
      </w:r>
      <w:r w:rsidR="000F3972">
        <w:rPr>
          <w:rFonts w:ascii="Arial" w:hAnsi="Arial" w:cs="Arial"/>
          <w:b/>
          <w:sz w:val="24"/>
          <w:szCs w:val="24"/>
          <w:lang w:val="es-ES_tradnl"/>
        </w:rPr>
        <w:t>STICA AGOSTO</w:t>
      </w:r>
      <w:r w:rsidR="001A02BA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B02467" w:rsidRPr="0059666F">
        <w:rPr>
          <w:rFonts w:ascii="Arial" w:hAnsi="Arial" w:cs="Arial"/>
          <w:b/>
          <w:sz w:val="24"/>
          <w:szCs w:val="24"/>
          <w:lang w:val="es-ES_tradnl"/>
        </w:rPr>
        <w:t>2025</w:t>
      </w:r>
    </w:p>
    <w:p w14:paraId="6106B180" w14:textId="77777777" w:rsidR="0059666F" w:rsidRPr="003A5F95" w:rsidRDefault="0059666F" w:rsidP="00DC116E">
      <w:pPr>
        <w:pStyle w:val="Prrafodelista"/>
        <w:numPr>
          <w:ilvl w:val="0"/>
          <w:numId w:val="15"/>
        </w:numPr>
        <w:spacing w:before="0" w:after="160"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3A5F95">
        <w:rPr>
          <w:rFonts w:ascii="Arial" w:hAnsi="Arial" w:cs="Arial"/>
          <w:b/>
          <w:sz w:val="24"/>
          <w:szCs w:val="24"/>
          <w:lang w:val="es-ES_tradnl"/>
        </w:rPr>
        <w:t>Naturaleza Constitutiva de SESAN</w:t>
      </w:r>
      <w:r w:rsidR="005C6EBC">
        <w:rPr>
          <w:rFonts w:ascii="Arial" w:hAnsi="Arial" w:cs="Arial"/>
          <w:b/>
          <w:sz w:val="24"/>
          <w:szCs w:val="24"/>
          <w:lang w:val="es-ES_tradnl"/>
        </w:rPr>
        <w:t>:</w:t>
      </w:r>
    </w:p>
    <w:p w14:paraId="58D45E41" w14:textId="152CD408" w:rsidR="0059666F" w:rsidRPr="0059666F" w:rsidRDefault="005E51D6" w:rsidP="00DC116E">
      <w:pPr>
        <w:spacing w:before="0" w:after="160" w:line="240" w:lineRule="auto"/>
        <w:jc w:val="both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L</w:t>
      </w:r>
      <w:r w:rsidR="0059666F"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a Ley del Sistema Nacional de Seguridad Alimentaria y Nutricional, Decreto número 32- 2005, del Congreso de la República,  de fecha 06 de abril de 2005, establece su creación en el artículo 19; en el artículo 20 establece su naturaleza como el ente coordinador del Sistema Nacional de Seguridad Alimentaria y Nutricional -SINASAN- y se le da la responsabilidad de la coordinación operativa interministerial del Plan Estratégico de Seguridad Alimentaria y Nutricional -SAN-, así como de la articulación de los programas y proyectos de las distintas instituciones nacionales e internacionales vinculadas con la Seguridad Alimentaria y Nutricional del país. </w:t>
      </w:r>
    </w:p>
    <w:p w14:paraId="6630CCE3" w14:textId="77777777" w:rsidR="0059666F" w:rsidRPr="0059666F" w:rsidRDefault="0059666F" w:rsidP="00DC116E">
      <w:pPr>
        <w:spacing w:before="0" w:after="160" w:line="240" w:lineRule="auto"/>
        <w:jc w:val="both"/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</w:pP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El artículo 21 </w:t>
      </w:r>
      <w:r w:rsidR="005278D5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de la referida Ley</w:t>
      </w:r>
      <w:r w:rsidR="000B08D9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 define la estructura: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 xml:space="preserve"> “La SESAN para el desarrollo de sus áreas de trabajo, podrá desarrollar la estructura administrativa y operativa que le demanden esas funciones. Dicha estructura deberá contemplarse en el reg</w:t>
      </w:r>
      <w:r w:rsidR="003A5F95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lamento de la presente Ley, que</w:t>
      </w:r>
      <w:r w:rsidRPr="0059666F">
        <w:rPr>
          <w:rFonts w:ascii="Arial" w:eastAsiaTheme="minorHAnsi" w:hAnsi="Arial" w:cs="Arial"/>
          <w:kern w:val="2"/>
          <w:sz w:val="24"/>
          <w:szCs w:val="24"/>
          <w14:ligatures w14:val="standardContextual"/>
        </w:rPr>
        <w:t>dando integrada en su fase inicial así:</w:t>
      </w:r>
    </w:p>
    <w:p w14:paraId="7931022B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El Secretario de Seguridad Alimentaria y Nutricional</w:t>
      </w:r>
    </w:p>
    <w:p w14:paraId="682D266D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El personal técnico y equipo que le permite dar cumplimiento a sus áreas de trabajo;</w:t>
      </w:r>
    </w:p>
    <w:p w14:paraId="272818B6" w14:textId="77777777" w:rsidR="00661C47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Técnicos superiores de las instituciones del Estado representadas en el CONASAN quienes serán puntos de enlace;</w:t>
      </w:r>
    </w:p>
    <w:p w14:paraId="4848D449" w14:textId="77777777" w:rsidR="00673E0B" w:rsidRPr="0059666F" w:rsidRDefault="00661C47" w:rsidP="00DC116E">
      <w:pPr>
        <w:pStyle w:val="Prrafodelista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Técnicos de la instancia de consulta y participación social y del grupo de instituciones de apoyo, cuan</w:t>
      </w:r>
      <w:r w:rsidR="00673E0B" w:rsidRPr="0059666F">
        <w:rPr>
          <w:rFonts w:ascii="Arial" w:hAnsi="Arial" w:cs="Arial"/>
          <w:sz w:val="24"/>
          <w:szCs w:val="24"/>
        </w:rPr>
        <w:t>do les sea requerido por SESAN”.</w:t>
      </w:r>
    </w:p>
    <w:p w14:paraId="2D04CA04" w14:textId="77777777" w:rsidR="00673E0B" w:rsidRDefault="00673E0B" w:rsidP="00DC116E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666F">
        <w:rPr>
          <w:rFonts w:ascii="Arial" w:hAnsi="Arial" w:cs="Arial"/>
          <w:b/>
          <w:sz w:val="24"/>
          <w:szCs w:val="24"/>
        </w:rPr>
        <w:t>Atribuciones de la Institución</w:t>
      </w:r>
      <w:r w:rsidR="005C6EBC">
        <w:rPr>
          <w:rFonts w:ascii="Arial" w:hAnsi="Arial" w:cs="Arial"/>
          <w:b/>
          <w:sz w:val="24"/>
          <w:szCs w:val="24"/>
        </w:rPr>
        <w:t>:</w:t>
      </w:r>
    </w:p>
    <w:p w14:paraId="2BC6B899" w14:textId="77777777" w:rsidR="003A5F95" w:rsidRPr="00776B6F" w:rsidRDefault="003A5F95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776B6F">
        <w:rPr>
          <w:rFonts w:ascii="Arial" w:hAnsi="Arial" w:cs="Arial"/>
          <w:sz w:val="24"/>
          <w:szCs w:val="24"/>
        </w:rPr>
        <w:t>El artículo 22 de la Ley de</w:t>
      </w:r>
      <w:r w:rsidR="00AA42E7">
        <w:rPr>
          <w:rFonts w:ascii="Arial" w:hAnsi="Arial" w:cs="Arial"/>
          <w:sz w:val="24"/>
          <w:szCs w:val="24"/>
        </w:rPr>
        <w:t>l</w:t>
      </w:r>
      <w:r w:rsidRPr="00776B6F">
        <w:rPr>
          <w:rFonts w:ascii="Arial" w:hAnsi="Arial" w:cs="Arial"/>
          <w:sz w:val="24"/>
          <w:szCs w:val="24"/>
        </w:rPr>
        <w:t xml:space="preserve"> Sistema Nacional de Seguridad Alimentaria y</w:t>
      </w:r>
      <w:r w:rsidR="00B462C9">
        <w:rPr>
          <w:rFonts w:ascii="Arial" w:hAnsi="Arial" w:cs="Arial"/>
          <w:sz w:val="24"/>
          <w:szCs w:val="24"/>
        </w:rPr>
        <w:t xml:space="preserve"> Nutricional,  define las atribuciones: </w:t>
      </w:r>
      <w:r w:rsidRPr="00776B6F">
        <w:rPr>
          <w:rFonts w:ascii="Arial" w:hAnsi="Arial" w:cs="Arial"/>
          <w:sz w:val="24"/>
          <w:szCs w:val="24"/>
        </w:rPr>
        <w:t xml:space="preserve">“La SESAN será la encargada de establecer los procedimientos de planificación técnica y coordinación entre las instituciones del Estado, la sociedad guatemalteca, las organizaciones no gubernamentales y las agencias de cooperación internacional vinculadas con la seguridad alimentaria y nutricional, en los diferentes niveles del país (nacional, departamental, municipal y comunitario). </w:t>
      </w:r>
    </w:p>
    <w:p w14:paraId="01A48174" w14:textId="77777777" w:rsidR="00F25AB7" w:rsidRDefault="00661C47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La SESAN coordinará la formulación del Plan Estratégico Nacional de SAN, lo propondrá al CONASAN; asimismo coordinará su actualización, ejecución, seguimiento y evaluación y apoyará a las instancias ejecutoras en la planificación y programación de los planes sectoriales estratégicos y operativos con acciones priorizadas de acuerdo a la Política Nacional de SAN; asimismo, someterá a consideración ante el CONASAN los ajustes pertinentes.</w:t>
      </w:r>
    </w:p>
    <w:p w14:paraId="1F06F7A4" w14:textId="77777777" w:rsidR="00776B6F" w:rsidRPr="0059666F" w:rsidRDefault="00776B6F" w:rsidP="00DC116E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69570068" w14:textId="77777777" w:rsidR="00661C47" w:rsidRPr="0059666F" w:rsidRDefault="00661C47" w:rsidP="00DC116E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 </w:t>
      </w:r>
      <w:r w:rsidRPr="0059666F">
        <w:rPr>
          <w:rFonts w:ascii="Arial" w:hAnsi="Arial" w:cs="Arial"/>
          <w:b/>
          <w:sz w:val="24"/>
          <w:szCs w:val="24"/>
        </w:rPr>
        <w:t>La SESAN es responsable de las siguientes acciones específicas:</w:t>
      </w:r>
    </w:p>
    <w:p w14:paraId="49B7731B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Presentar al CONASAN, para su aprobación, el proyecto de Política Nacional de Seguridad Alimentaria y Nutricional. </w:t>
      </w:r>
    </w:p>
    <w:p w14:paraId="1DC7A263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Proponer al CONASAN la definición de políticas u otros aspectos legales que sean complementarios y necesarios para la implementación de la Política Nacional de SAN. </w:t>
      </w:r>
    </w:p>
    <w:p w14:paraId="0EAD5FB3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Coordinar la implementación de los instrumentos de la Política Nacional de SAN en forma programática y coherente con las políticas que se relacionen. </w:t>
      </w:r>
    </w:p>
    <w:p w14:paraId="2C3CFE31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 xml:space="preserve">Realizar todas las acciones pertinentes para alcanzar el logro de los objetivos del CONASAN; </w:t>
      </w:r>
    </w:p>
    <w:p w14:paraId="3AF05F10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Diseñar, implementar y operar el Sistema de Información Nacional de Seguridad Alimentaria y Nutricional, en adelante SIINSAN, que permita el monitoreo y evaluación de la situación de la Seguridad Alimentaria y Nutricional, el avance y los efectos de los planes y programas estratégicos, así como el Sistema de Alerta Temprana para identificar situaciones coyunturales de inseguridad alimentaria y nutricional.</w:t>
      </w:r>
    </w:p>
    <w:p w14:paraId="327BCAAC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Difundir la Política Nacional de Seguridad Alimentaria y Nutricional y velar por su cumplimiento.</w:t>
      </w:r>
    </w:p>
    <w:p w14:paraId="521AE480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Apoyar a las instituciones que lo soliciten en la gestión de los recursos financieros que demanden para desarrollar el Plan Estratégico de SAN, así como los recursos que demande el SINASAN.</w:t>
      </w:r>
    </w:p>
    <w:p w14:paraId="6CBCEF4B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Velar por la inclusión e implementación de lo que corresponda a la consecución de la Política de Seguridad Alimentaria y Nutricional, en los distintos sectores de gobierno.</w:t>
      </w:r>
    </w:p>
    <w:p w14:paraId="2735068F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Sensibilizar a las instituciones del sector público y privado, a los organismos internacionales y a la sociedad en general, sobre la magnitud y trascendencia del problema alimentario y nutricional.</w:t>
      </w:r>
    </w:p>
    <w:p w14:paraId="38496E99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Identificar los grupos de población con alta vulnerabilidad a la inseguridad alimentaria, con el objeto de prevenir sus consecuencias y priorizar y ejecutar acciones.</w:t>
      </w:r>
    </w:p>
    <w:p w14:paraId="7424A478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Desarrollar planes estratégicos y operativos para enfrentar problemas graves de malnutrición y hambre en poblaciones identificadas como de inseguridad alimentaria y nutricional, desarrollando la gestión que ello demande al interior de las instituciones de gobierno, sociedad civil y cooperación internacional.</w:t>
      </w:r>
    </w:p>
    <w:p w14:paraId="3CC674F9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Coordinar con la Secretaría de Planificación de la Presidencia de la República -SEGEPLAN- las solicitudes, ofrecimientos y donaciones que a través de convenios se produzcan en políticas, planes y programas relacionados con la seguridad alimentaria y nutricional y el combate contra el hambre.</w:t>
      </w:r>
    </w:p>
    <w:p w14:paraId="24824528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Documentar y normar el uso de las donaciones que se reciban en relación a SAN.</w:t>
      </w:r>
    </w:p>
    <w:p w14:paraId="34A3DB0F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lastRenderedPageBreak/>
        <w:t>Propiciar en los distintos sectores el enfoque intersectorial e integral de la SAN y la acción coordinada entre las instancias gubernamentales, no gubernamentales y de la cooperación internacional en aspectos de SAN.</w:t>
      </w:r>
    </w:p>
    <w:p w14:paraId="0D17ABE3" w14:textId="77777777" w:rsidR="00661C47" w:rsidRP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Propiciar la existencia y funcionamiento efectivo de canales y espacios de diálogo y comunicación, así como mecanismos de consulta y coordinación entre el Organismo Ejecutivo, la sociedad civil y la cooperación internacional, fomentando el estudio y análisis del problema alimentario nutricional y sus soluciones.</w:t>
      </w:r>
    </w:p>
    <w:p w14:paraId="6029EA58" w14:textId="77777777" w:rsidR="0059666F" w:rsidRDefault="00661C47" w:rsidP="00DC116E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9666F">
        <w:rPr>
          <w:rFonts w:ascii="Arial" w:hAnsi="Arial" w:cs="Arial"/>
          <w:sz w:val="24"/>
          <w:szCs w:val="24"/>
        </w:rPr>
        <w:t>Las demás atribuciones que sean inherentes a su naturaleza y objetivos, así como las que en su momento delegue el CONASAN</w:t>
      </w:r>
      <w:r w:rsidR="00776B6F">
        <w:rPr>
          <w:rFonts w:ascii="Arial" w:hAnsi="Arial" w:cs="Arial"/>
          <w:sz w:val="24"/>
          <w:szCs w:val="24"/>
        </w:rPr>
        <w:t>”</w:t>
      </w:r>
      <w:r w:rsidRPr="0059666F">
        <w:rPr>
          <w:rFonts w:ascii="Arial" w:hAnsi="Arial" w:cs="Arial"/>
          <w:sz w:val="24"/>
          <w:szCs w:val="24"/>
        </w:rPr>
        <w:t>.</w:t>
      </w:r>
    </w:p>
    <w:p w14:paraId="43102BBA" w14:textId="77777777" w:rsidR="00776B6F" w:rsidRDefault="00776B6F" w:rsidP="00DC116E">
      <w:pPr>
        <w:pStyle w:val="Prrafodelista"/>
        <w:spacing w:line="240" w:lineRule="auto"/>
        <w:ind w:left="360"/>
        <w:jc w:val="both"/>
        <w:rPr>
          <w:rFonts w:ascii="Arial" w:hAnsi="Arial" w:cs="Arial"/>
          <w:sz w:val="24"/>
          <w:szCs w:val="24"/>
        </w:rPr>
      </w:pPr>
    </w:p>
    <w:p w14:paraId="5E6A5EC7" w14:textId="77777777" w:rsidR="00A8169D" w:rsidRPr="00776B6F" w:rsidRDefault="005572CC" w:rsidP="00DC116E">
      <w:pPr>
        <w:pStyle w:val="Prrafodelista"/>
        <w:numPr>
          <w:ilvl w:val="0"/>
          <w:numId w:val="15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776B6F">
        <w:rPr>
          <w:rFonts w:ascii="Arial" w:hAnsi="Arial" w:cs="Arial"/>
          <w:b/>
          <w:sz w:val="24"/>
          <w:szCs w:val="24"/>
          <w:lang w:val="es-ES_tradnl"/>
        </w:rPr>
        <w:t xml:space="preserve">Antecedentes del proceso de </w:t>
      </w:r>
      <w:r w:rsidR="00CD5BFC" w:rsidRPr="00776B6F">
        <w:rPr>
          <w:rFonts w:ascii="Arial" w:hAnsi="Arial" w:cs="Arial"/>
          <w:b/>
          <w:sz w:val="24"/>
          <w:szCs w:val="24"/>
          <w:lang w:val="es-ES_tradnl"/>
        </w:rPr>
        <w:t>elaboración del Informe de Pertenencia S</w:t>
      </w:r>
      <w:r w:rsidR="002E7EBB" w:rsidRPr="00776B6F">
        <w:rPr>
          <w:rFonts w:ascii="Arial" w:hAnsi="Arial" w:cs="Arial"/>
          <w:b/>
          <w:sz w:val="24"/>
          <w:szCs w:val="24"/>
          <w:lang w:val="es-ES_tradnl"/>
        </w:rPr>
        <w:t>ociolingüística</w:t>
      </w:r>
      <w:r w:rsidR="00ED2555" w:rsidRPr="00776B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Pr="00776B6F">
        <w:rPr>
          <w:rFonts w:ascii="Arial" w:hAnsi="Arial" w:cs="Arial"/>
          <w:b/>
          <w:sz w:val="24"/>
          <w:szCs w:val="24"/>
          <w:lang w:val="es-ES_tradnl"/>
        </w:rPr>
        <w:t xml:space="preserve">desde </w:t>
      </w:r>
      <w:r w:rsidR="00CD5BFC" w:rsidRPr="00776B6F">
        <w:rPr>
          <w:rFonts w:ascii="Arial" w:hAnsi="Arial" w:cs="Arial"/>
          <w:b/>
          <w:sz w:val="24"/>
          <w:szCs w:val="24"/>
          <w:lang w:val="es-ES_tradnl"/>
        </w:rPr>
        <w:t>las Instancias del Ejecutivo.</w:t>
      </w:r>
    </w:p>
    <w:p w14:paraId="31C2DAD3" w14:textId="77777777" w:rsidR="00651018" w:rsidRPr="00521670" w:rsidRDefault="00521670" w:rsidP="00DC116E">
      <w:pPr>
        <w:spacing w:line="240" w:lineRule="auto"/>
        <w:ind w:left="360"/>
        <w:jc w:val="both"/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521670">
        <w:rPr>
          <w:rFonts w:ascii="Arial" w:hAnsi="Arial" w:cs="Arial"/>
          <w:i/>
          <w:color w:val="000000" w:themeColor="text1"/>
          <w:sz w:val="24"/>
          <w:szCs w:val="24"/>
        </w:rPr>
        <w:t>“</w:t>
      </w:r>
      <w:r w:rsidR="006F2C3D" w:rsidRPr="00521670">
        <w:rPr>
          <w:rFonts w:ascii="Arial" w:hAnsi="Arial" w:cs="Arial"/>
          <w:i/>
          <w:color w:val="000000" w:themeColor="text1"/>
          <w:sz w:val="24"/>
          <w:szCs w:val="24"/>
        </w:rPr>
        <w:t>La</w:t>
      </w:r>
      <w:r w:rsidR="00FB4439" w:rsidRPr="00521670">
        <w:rPr>
          <w:rFonts w:ascii="Arial" w:hAnsi="Arial" w:cs="Arial"/>
          <w:i/>
          <w:color w:val="000000" w:themeColor="text1"/>
          <w:sz w:val="24"/>
          <w:szCs w:val="24"/>
        </w:rPr>
        <w:t xml:space="preserve"> Ley de Idio</w:t>
      </w:r>
      <w:r w:rsidR="00651018" w:rsidRPr="00521670">
        <w:rPr>
          <w:rFonts w:ascii="Arial" w:hAnsi="Arial" w:cs="Arial"/>
          <w:i/>
          <w:color w:val="000000" w:themeColor="text1"/>
          <w:sz w:val="24"/>
          <w:szCs w:val="24"/>
        </w:rPr>
        <w:t>mas Nacionales, Decreto 19-200</w:t>
      </w:r>
      <w:r w:rsidR="006F2C3D" w:rsidRPr="00521670">
        <w:rPr>
          <w:rFonts w:ascii="Arial" w:hAnsi="Arial" w:cs="Arial"/>
          <w:i/>
          <w:color w:val="000000" w:themeColor="text1"/>
          <w:sz w:val="24"/>
          <w:szCs w:val="24"/>
        </w:rPr>
        <w:t>3</w:t>
      </w:r>
      <w:r w:rsidR="00651018" w:rsidRPr="00521670">
        <w:rPr>
          <w:rFonts w:ascii="Arial" w:hAnsi="Arial" w:cs="Arial"/>
          <w:i/>
          <w:color w:val="000000" w:themeColor="text1"/>
          <w:sz w:val="24"/>
          <w:szCs w:val="24"/>
        </w:rPr>
        <w:t>,</w:t>
      </w:r>
      <w:r w:rsidR="00FB4439" w:rsidRPr="00521670">
        <w:rPr>
          <w:rFonts w:ascii="Arial" w:hAnsi="Arial" w:cs="Arial"/>
          <w:i/>
          <w:color w:val="000000" w:themeColor="text1"/>
          <w:sz w:val="24"/>
          <w:szCs w:val="24"/>
        </w:rPr>
        <w:t xml:space="preserve"> 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según su artículo 4, tiene como objeto regular lo relativo al reconocimiento, respeto, promoción, desarrollo y utilización de los idiomas de los pueblos Mayas, </w:t>
      </w:r>
      <w:r w:rsidR="001D617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 xml:space="preserve">Garífuna y Xinca, y 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su observancia en irrestricto apego a la Constitución Política de la República y al respeto y ejercicio de los derechos humanos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.</w:t>
      </w:r>
    </w:p>
    <w:p w14:paraId="1B51A506" w14:textId="77777777" w:rsidR="00651018" w:rsidRPr="00521670" w:rsidRDefault="00521670" w:rsidP="00DC116E">
      <w:pPr>
        <w:spacing w:line="240" w:lineRule="auto"/>
        <w:ind w:left="360"/>
        <w:jc w:val="both"/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</w:pP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De igual forma en el artículo 7, coloca como responsables al organismo Ejecutivo y sus instituciones, en coordinación con las entidades autónomas y descentralizadas, la ejecución efectiva de la política del fomento, reconocimiento, desarrollo y utilización de los idiomas Mayas, Garífuna y Xinca, contenida en esa ley</w:t>
      </w:r>
      <w:r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</w:t>
      </w:r>
      <w:r w:rsidR="00651018" w:rsidRPr="00521670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.</w:t>
      </w:r>
    </w:p>
    <w:p w14:paraId="26349EE3" w14:textId="77777777" w:rsidR="00FB4439" w:rsidRDefault="00651018" w:rsidP="00DC116E">
      <w:pPr>
        <w:spacing w:line="240" w:lineRule="auto"/>
        <w:ind w:left="360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En el artículo 10 de la ley mencionada, se estableció que: </w:t>
      </w:r>
      <w:r w:rsidRPr="001D6178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“Las entidades e instituciones del Estado deberán llevar registros, actualizar y reportar datos sobre la pertenencia sociolingüística de los usuarios de sus servicios, a efecto de adec</w:t>
      </w:r>
      <w:r w:rsidR="006B0399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uar la prestación de los mismos</w:t>
      </w:r>
      <w:r w:rsidRPr="001D6178">
        <w:rPr>
          <w:rFonts w:ascii="Arial" w:hAnsi="Arial" w:cs="Arial"/>
          <w:bCs/>
          <w:i/>
          <w:color w:val="000000" w:themeColor="text1"/>
          <w:kern w:val="24"/>
          <w:sz w:val="24"/>
          <w:szCs w:val="24"/>
          <w:lang w:eastAsia="es-GT"/>
        </w:rPr>
        <w:t>”,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por lo que se debe hacer notar que dichas entidades e instituciones están obligadas a elaborar esos reportes desde el año 2003 cuando la ley entró en vigencia. La obligación de dicho reporte no nace con la Ley de Acceso a la Información Pública, sino que 6 años después, la ley en materia de Acceso establece la obligatoriedad de la publicación de oficio del infor</w:t>
      </w:r>
      <w:r w:rsidR="00776B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me ya establecido en la Ley de I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diomas Nacionales</w:t>
      </w:r>
      <w:r w:rsidR="00776B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>.</w:t>
      </w:r>
      <w:r w:rsidRPr="0059666F"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  <w:t xml:space="preserve">  </w:t>
      </w:r>
    </w:p>
    <w:p w14:paraId="4BC03DC9" w14:textId="77777777" w:rsidR="0059666F" w:rsidRDefault="0059666F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290F2143" w14:textId="77777777" w:rsidR="00453937" w:rsidRDefault="00453937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447BC7A1" w14:textId="77777777" w:rsidR="00C0039E" w:rsidRDefault="00C0039E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5BA63F7B" w14:textId="77777777" w:rsidR="00F25AB7" w:rsidRPr="0059666F" w:rsidRDefault="00F25AB7" w:rsidP="00DC116E">
      <w:pPr>
        <w:spacing w:line="240" w:lineRule="auto"/>
        <w:jc w:val="both"/>
        <w:rPr>
          <w:rFonts w:ascii="Arial" w:hAnsi="Arial" w:cs="Arial"/>
          <w:bCs/>
          <w:color w:val="000000" w:themeColor="text1"/>
          <w:kern w:val="24"/>
          <w:sz w:val="24"/>
          <w:szCs w:val="24"/>
          <w:lang w:eastAsia="es-GT"/>
        </w:rPr>
      </w:pPr>
    </w:p>
    <w:p w14:paraId="13DE4347" w14:textId="77777777" w:rsidR="006F2C3D" w:rsidRDefault="006F2C3D" w:rsidP="00DC116E">
      <w:pPr>
        <w:pStyle w:val="Prrafodelista"/>
        <w:numPr>
          <w:ilvl w:val="0"/>
          <w:numId w:val="15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Descripción del Informe</w:t>
      </w:r>
    </w:p>
    <w:p w14:paraId="50C7BC5B" w14:textId="77777777" w:rsidR="0059666F" w:rsidRPr="0059666F" w:rsidRDefault="0059666F" w:rsidP="00DC116E">
      <w:pPr>
        <w:pStyle w:val="Prrafodelista"/>
        <w:spacing w:line="240" w:lineRule="auto"/>
        <w:ind w:left="360"/>
        <w:rPr>
          <w:rFonts w:ascii="Arial" w:hAnsi="Arial" w:cs="Arial"/>
          <w:b/>
          <w:sz w:val="24"/>
          <w:szCs w:val="24"/>
          <w:lang w:val="es-ES_tradnl"/>
        </w:rPr>
      </w:pPr>
    </w:p>
    <w:p w14:paraId="49E48CE6" w14:textId="77777777" w:rsidR="00580812" w:rsidRDefault="00E15646" w:rsidP="00580812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t>R</w:t>
      </w:r>
      <w:r w:rsidR="0036529F" w:rsidRPr="0059666F">
        <w:rPr>
          <w:rFonts w:ascii="Arial" w:hAnsi="Arial" w:cs="Arial"/>
          <w:b/>
          <w:sz w:val="24"/>
          <w:szCs w:val="24"/>
          <w:lang w:val="es-ES_tradnl"/>
        </w:rPr>
        <w:t>esultado del registro de atención al pú</w:t>
      </w:r>
      <w:r w:rsidR="00290E71" w:rsidRPr="0059666F">
        <w:rPr>
          <w:rFonts w:ascii="Arial" w:hAnsi="Arial" w:cs="Arial"/>
          <w:b/>
          <w:sz w:val="24"/>
          <w:szCs w:val="24"/>
          <w:lang w:val="es-ES_tradnl"/>
        </w:rPr>
        <w:t>blico desde la Coordinación de I</w:t>
      </w:r>
      <w:r w:rsidR="009B3EA6" w:rsidRPr="0059666F">
        <w:rPr>
          <w:rFonts w:ascii="Arial" w:hAnsi="Arial" w:cs="Arial"/>
          <w:b/>
          <w:sz w:val="24"/>
          <w:szCs w:val="24"/>
          <w:lang w:val="es-ES_tradnl"/>
        </w:rPr>
        <w:t>nformación P</w:t>
      </w:r>
      <w:r w:rsidR="0036529F" w:rsidRPr="0059666F">
        <w:rPr>
          <w:rFonts w:ascii="Arial" w:hAnsi="Arial" w:cs="Arial"/>
          <w:b/>
          <w:sz w:val="24"/>
          <w:szCs w:val="24"/>
          <w:lang w:val="es-ES_tradnl"/>
        </w:rPr>
        <w:t>ública de SESAN, desagregada</w:t>
      </w:r>
      <w:r w:rsidR="007D664D" w:rsidRPr="0059666F">
        <w:rPr>
          <w:rFonts w:ascii="Arial" w:hAnsi="Arial" w:cs="Arial"/>
          <w:b/>
          <w:sz w:val="24"/>
          <w:szCs w:val="24"/>
          <w:lang w:val="es-ES_tradnl"/>
        </w:rPr>
        <w:t xml:space="preserve"> por sexo, edad, pueblo de perte</w:t>
      </w:r>
      <w:r w:rsidR="00453937">
        <w:rPr>
          <w:rFonts w:ascii="Arial" w:hAnsi="Arial" w:cs="Arial"/>
          <w:b/>
          <w:sz w:val="24"/>
          <w:szCs w:val="24"/>
          <w:lang w:val="es-ES_tradnl"/>
        </w:rPr>
        <w:t>nencia y comuni</w:t>
      </w:r>
      <w:r w:rsidR="00BF77A8">
        <w:rPr>
          <w:rFonts w:ascii="Arial" w:hAnsi="Arial" w:cs="Arial"/>
          <w:b/>
          <w:sz w:val="24"/>
          <w:szCs w:val="24"/>
          <w:lang w:val="es-ES_tradnl"/>
        </w:rPr>
        <w:t>dad lingüística</w:t>
      </w:r>
      <w:r w:rsidR="00882DBB">
        <w:rPr>
          <w:rFonts w:ascii="Arial" w:hAnsi="Arial" w:cs="Arial"/>
          <w:b/>
          <w:sz w:val="24"/>
          <w:szCs w:val="24"/>
          <w:lang w:val="es-ES_tradnl"/>
        </w:rPr>
        <w:t>, correspondiente al mes de agosto</w:t>
      </w:r>
      <w:r w:rsidR="00580812">
        <w:rPr>
          <w:rFonts w:ascii="Arial" w:hAnsi="Arial" w:cs="Arial"/>
          <w:b/>
          <w:sz w:val="24"/>
          <w:szCs w:val="24"/>
          <w:lang w:val="es-ES_tradnl"/>
        </w:rPr>
        <w:t>.</w:t>
      </w:r>
    </w:p>
    <w:p w14:paraId="3470F541" w14:textId="77777777" w:rsidR="00580812" w:rsidRDefault="00580812" w:rsidP="0058081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0876157F" w14:textId="6C7D86D7" w:rsidR="00AC31CD" w:rsidRPr="00580812" w:rsidRDefault="00580812" w:rsidP="00580812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80812">
        <w:rPr>
          <w:rFonts w:ascii="Arial" w:hAnsi="Arial" w:cs="Arial"/>
          <w:sz w:val="24"/>
          <w:szCs w:val="24"/>
          <w:lang w:val="es-ES_tradnl"/>
        </w:rPr>
        <w:t>L</w:t>
      </w:r>
      <w:r w:rsidR="00C27C94" w:rsidRPr="00580812">
        <w:rPr>
          <w:rFonts w:ascii="Arial" w:hAnsi="Arial" w:cs="Arial"/>
          <w:sz w:val="24"/>
          <w:szCs w:val="24"/>
          <w:lang w:val="es-ES_tradnl"/>
        </w:rPr>
        <w:t xml:space="preserve">a Coordinadora de la Unidad de Información Pública </w:t>
      </w:r>
      <w:r w:rsidR="007C35A0" w:rsidRPr="00580812">
        <w:rPr>
          <w:rFonts w:ascii="Arial" w:hAnsi="Arial" w:cs="Arial"/>
          <w:sz w:val="24"/>
          <w:szCs w:val="24"/>
          <w:lang w:val="es-ES_tradnl"/>
        </w:rPr>
        <w:t>de</w:t>
      </w:r>
      <w:r w:rsidR="007C4A09" w:rsidRPr="00580812">
        <w:rPr>
          <w:rFonts w:ascii="Arial" w:hAnsi="Arial" w:cs="Arial"/>
          <w:sz w:val="24"/>
          <w:szCs w:val="24"/>
          <w:lang w:val="es-ES_tradnl"/>
        </w:rPr>
        <w:t xml:space="preserve"> la Secretaría de Seguridad Alimentaria de la Presidencia de la República -SESAN-</w:t>
      </w:r>
      <w:r w:rsidR="007C35A0" w:rsidRPr="00580812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CD5BFC" w:rsidRPr="00580812">
        <w:rPr>
          <w:rFonts w:ascii="Arial" w:hAnsi="Arial" w:cs="Arial"/>
          <w:sz w:val="24"/>
          <w:szCs w:val="24"/>
          <w:lang w:val="es-ES_tradnl"/>
        </w:rPr>
        <w:t xml:space="preserve">informa que </w:t>
      </w:r>
      <w:r w:rsidR="00A73771" w:rsidRPr="00580812">
        <w:rPr>
          <w:rFonts w:ascii="Arial" w:hAnsi="Arial" w:cs="Arial"/>
          <w:sz w:val="24"/>
          <w:szCs w:val="24"/>
          <w:lang w:val="es-ES_tradnl"/>
        </w:rPr>
        <w:t>en el mes de agosto</w:t>
      </w:r>
      <w:r w:rsidR="00ED634F" w:rsidRPr="00580812">
        <w:rPr>
          <w:rFonts w:ascii="Arial" w:hAnsi="Arial" w:cs="Arial"/>
          <w:sz w:val="24"/>
          <w:szCs w:val="24"/>
          <w:lang w:val="es-ES_tradnl"/>
        </w:rPr>
        <w:t xml:space="preserve"> se </w:t>
      </w:r>
      <w:r w:rsidR="00273153" w:rsidRPr="00580812">
        <w:rPr>
          <w:rFonts w:ascii="Arial" w:hAnsi="Arial" w:cs="Arial"/>
          <w:sz w:val="24"/>
          <w:szCs w:val="24"/>
          <w:lang w:val="es-ES_tradnl"/>
        </w:rPr>
        <w:t>atendió</w:t>
      </w:r>
      <w:r w:rsidR="00C217C3" w:rsidRPr="00580812">
        <w:rPr>
          <w:rFonts w:ascii="Arial" w:hAnsi="Arial" w:cs="Arial"/>
          <w:sz w:val="24"/>
          <w:szCs w:val="24"/>
          <w:lang w:val="es-ES_tradnl"/>
        </w:rPr>
        <w:t xml:space="preserve"> un total de 2</w:t>
      </w:r>
      <w:r w:rsidR="00CD1CDA" w:rsidRPr="00580812">
        <w:rPr>
          <w:rFonts w:ascii="Arial" w:hAnsi="Arial" w:cs="Arial"/>
          <w:sz w:val="24"/>
          <w:szCs w:val="24"/>
          <w:lang w:val="es-ES_tradnl"/>
        </w:rPr>
        <w:t xml:space="preserve"> solicitudes de personas </w:t>
      </w:r>
      <w:r w:rsidR="006976F7" w:rsidRPr="00580812">
        <w:rPr>
          <w:rFonts w:ascii="Arial" w:hAnsi="Arial" w:cs="Arial"/>
          <w:sz w:val="24"/>
          <w:szCs w:val="24"/>
          <w:lang w:val="es-ES_tradnl"/>
        </w:rPr>
        <w:t>usuarias, de</w:t>
      </w:r>
      <w:r w:rsidR="00CD1CDA" w:rsidRPr="00580812">
        <w:rPr>
          <w:rFonts w:ascii="Arial" w:hAnsi="Arial" w:cs="Arial"/>
          <w:sz w:val="24"/>
          <w:szCs w:val="24"/>
          <w:lang w:val="es-ES_tradnl"/>
        </w:rPr>
        <w:t xml:space="preserve"> las </w:t>
      </w:r>
      <w:r w:rsidR="00DB11BC" w:rsidRPr="00580812">
        <w:rPr>
          <w:rFonts w:ascii="Arial" w:hAnsi="Arial" w:cs="Arial"/>
          <w:sz w:val="24"/>
          <w:szCs w:val="24"/>
          <w:lang w:val="es-ES_tradnl"/>
        </w:rPr>
        <w:t xml:space="preserve">cuales </w:t>
      </w:r>
      <w:r w:rsidR="00C217C3" w:rsidRPr="00580812">
        <w:rPr>
          <w:rFonts w:ascii="Arial" w:hAnsi="Arial" w:cs="Arial"/>
          <w:sz w:val="24"/>
          <w:szCs w:val="24"/>
          <w:lang w:val="es-ES_tradnl"/>
        </w:rPr>
        <w:t>1</w:t>
      </w:r>
      <w:r w:rsidR="000A7536" w:rsidRPr="00580812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C217C3" w:rsidRPr="00580812">
        <w:rPr>
          <w:rFonts w:ascii="Arial" w:hAnsi="Arial" w:cs="Arial"/>
          <w:sz w:val="24"/>
          <w:szCs w:val="24"/>
          <w:lang w:val="es-ES_tradnl"/>
        </w:rPr>
        <w:t>es</w:t>
      </w:r>
      <w:r w:rsidR="00CD1CDA" w:rsidRPr="00580812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C217C3" w:rsidRPr="00580812">
        <w:rPr>
          <w:rFonts w:ascii="Arial" w:hAnsi="Arial" w:cs="Arial"/>
          <w:sz w:val="24"/>
          <w:szCs w:val="24"/>
          <w:lang w:val="es-ES_tradnl"/>
        </w:rPr>
        <w:t>mujer</w:t>
      </w:r>
      <w:r w:rsidR="00DB11BC" w:rsidRPr="00580812">
        <w:rPr>
          <w:rFonts w:ascii="Arial" w:hAnsi="Arial" w:cs="Arial"/>
          <w:sz w:val="24"/>
          <w:szCs w:val="24"/>
          <w:lang w:val="es-ES_tradnl"/>
        </w:rPr>
        <w:t xml:space="preserve"> y 1</w:t>
      </w:r>
      <w:r w:rsidR="000A7536" w:rsidRPr="00580812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B260BE" w:rsidRPr="00580812">
        <w:rPr>
          <w:rFonts w:ascii="Arial" w:hAnsi="Arial" w:cs="Arial"/>
          <w:sz w:val="24"/>
          <w:szCs w:val="24"/>
          <w:lang w:val="es-ES_tradnl"/>
        </w:rPr>
        <w:t xml:space="preserve">hombre, el </w:t>
      </w:r>
      <w:r w:rsidR="00DB11BC" w:rsidRPr="00580812">
        <w:rPr>
          <w:rFonts w:ascii="Arial" w:hAnsi="Arial" w:cs="Arial"/>
          <w:sz w:val="24"/>
          <w:szCs w:val="24"/>
          <w:lang w:val="es-ES_tradnl"/>
        </w:rPr>
        <w:t xml:space="preserve">rango de edad de </w:t>
      </w:r>
      <w:r w:rsidR="00C217C3" w:rsidRPr="00580812">
        <w:rPr>
          <w:rFonts w:ascii="Arial" w:hAnsi="Arial" w:cs="Arial"/>
          <w:sz w:val="24"/>
          <w:szCs w:val="24"/>
          <w:lang w:val="es-ES_tradnl"/>
        </w:rPr>
        <w:t>1 usuario es</w:t>
      </w:r>
      <w:r w:rsidR="00DB11BC" w:rsidRPr="00580812">
        <w:rPr>
          <w:rFonts w:ascii="Arial" w:hAnsi="Arial" w:cs="Arial"/>
          <w:sz w:val="24"/>
          <w:szCs w:val="24"/>
          <w:lang w:val="es-ES_tradnl"/>
        </w:rPr>
        <w:t xml:space="preserve"> de 30-39</w:t>
      </w:r>
      <w:r w:rsidR="0073353D" w:rsidRPr="00580812">
        <w:rPr>
          <w:rFonts w:ascii="Arial" w:hAnsi="Arial" w:cs="Arial"/>
          <w:sz w:val="24"/>
          <w:szCs w:val="24"/>
          <w:lang w:val="es-ES_tradnl"/>
        </w:rPr>
        <w:t xml:space="preserve"> años</w:t>
      </w:r>
      <w:r w:rsidR="00B260BE" w:rsidRPr="00580812">
        <w:rPr>
          <w:rFonts w:ascii="Arial" w:hAnsi="Arial" w:cs="Arial"/>
          <w:sz w:val="24"/>
          <w:szCs w:val="24"/>
          <w:lang w:val="es-ES_tradnl"/>
        </w:rPr>
        <w:t>,</w:t>
      </w:r>
      <w:r w:rsidR="00C217C3" w:rsidRPr="00580812">
        <w:rPr>
          <w:rFonts w:ascii="Arial" w:hAnsi="Arial" w:cs="Arial"/>
          <w:sz w:val="24"/>
          <w:szCs w:val="24"/>
          <w:lang w:val="es-ES_tradnl"/>
        </w:rPr>
        <w:t xml:space="preserve"> el otro usuario </w:t>
      </w:r>
      <w:r w:rsidR="00DB11BC" w:rsidRPr="00580812">
        <w:rPr>
          <w:rFonts w:ascii="Arial" w:hAnsi="Arial" w:cs="Arial"/>
          <w:sz w:val="24"/>
          <w:szCs w:val="24"/>
          <w:lang w:val="es-ES_tradnl"/>
        </w:rPr>
        <w:t xml:space="preserve">de </w:t>
      </w:r>
      <w:r w:rsidR="00627DC8" w:rsidRPr="00580812">
        <w:rPr>
          <w:rFonts w:ascii="Arial" w:hAnsi="Arial" w:cs="Arial"/>
          <w:sz w:val="24"/>
          <w:szCs w:val="24"/>
          <w:lang w:val="es-ES_tradnl"/>
        </w:rPr>
        <w:t>50-59</w:t>
      </w:r>
      <w:r w:rsidR="0073353D" w:rsidRPr="00580812">
        <w:rPr>
          <w:rFonts w:ascii="Arial" w:hAnsi="Arial" w:cs="Arial"/>
          <w:sz w:val="24"/>
          <w:szCs w:val="24"/>
          <w:lang w:val="es-ES_tradnl"/>
        </w:rPr>
        <w:t xml:space="preserve"> años</w:t>
      </w:r>
      <w:r w:rsidR="00C217C3" w:rsidRPr="00580812">
        <w:rPr>
          <w:rFonts w:ascii="Arial" w:hAnsi="Arial" w:cs="Arial"/>
          <w:sz w:val="24"/>
          <w:szCs w:val="24"/>
          <w:lang w:val="es-ES_tradnl"/>
        </w:rPr>
        <w:t xml:space="preserve">.  En </w:t>
      </w:r>
      <w:r w:rsidR="00DB11BC" w:rsidRPr="00580812">
        <w:rPr>
          <w:rFonts w:ascii="Arial" w:hAnsi="Arial" w:cs="Arial"/>
          <w:sz w:val="24"/>
          <w:szCs w:val="24"/>
          <w:lang w:val="es-ES_tradnl"/>
        </w:rPr>
        <w:t>su proceso de autoidenti</w:t>
      </w:r>
      <w:r w:rsidR="00B260BE" w:rsidRPr="00580812">
        <w:rPr>
          <w:rFonts w:ascii="Arial" w:hAnsi="Arial" w:cs="Arial"/>
          <w:sz w:val="24"/>
          <w:szCs w:val="24"/>
          <w:lang w:val="es-ES_tradnl"/>
        </w:rPr>
        <w:t>ficación cultural se reporta 1 m</w:t>
      </w:r>
      <w:r w:rsidR="00C217C3" w:rsidRPr="00580812">
        <w:rPr>
          <w:rFonts w:ascii="Arial" w:hAnsi="Arial" w:cs="Arial"/>
          <w:sz w:val="24"/>
          <w:szCs w:val="24"/>
          <w:lang w:val="es-ES_tradnl"/>
        </w:rPr>
        <w:t>estizo y 1</w:t>
      </w:r>
      <w:r w:rsidR="00627DC8" w:rsidRPr="00580812">
        <w:rPr>
          <w:rFonts w:ascii="Arial" w:hAnsi="Arial" w:cs="Arial"/>
          <w:sz w:val="24"/>
          <w:szCs w:val="24"/>
          <w:lang w:val="es-ES_tradnl"/>
        </w:rPr>
        <w:t xml:space="preserve"> no </w:t>
      </w:r>
      <w:r w:rsidR="00B260BE" w:rsidRPr="00580812">
        <w:rPr>
          <w:rFonts w:ascii="Arial" w:hAnsi="Arial" w:cs="Arial"/>
          <w:sz w:val="24"/>
          <w:szCs w:val="24"/>
          <w:lang w:val="es-ES_tradnl"/>
        </w:rPr>
        <w:t>realizó</w:t>
      </w:r>
      <w:r w:rsidR="006178B0" w:rsidRPr="00580812">
        <w:rPr>
          <w:rFonts w:ascii="Arial" w:hAnsi="Arial" w:cs="Arial"/>
          <w:sz w:val="24"/>
          <w:szCs w:val="24"/>
          <w:lang w:val="es-ES_tradnl"/>
        </w:rPr>
        <w:t xml:space="preserve"> su autoidentificación cultural</w:t>
      </w:r>
      <w:r w:rsidR="00DB11BC" w:rsidRPr="00580812">
        <w:rPr>
          <w:rFonts w:ascii="Arial" w:hAnsi="Arial" w:cs="Arial"/>
          <w:sz w:val="24"/>
          <w:szCs w:val="24"/>
          <w:lang w:val="es-ES_tradnl"/>
        </w:rPr>
        <w:t>.</w:t>
      </w:r>
    </w:p>
    <w:p w14:paraId="15A0CF3E" w14:textId="77777777" w:rsidR="00C27C94" w:rsidRPr="00C27C94" w:rsidRDefault="00C27C94" w:rsidP="00C27C94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35237112" w14:textId="49F95FE9" w:rsidR="00961289" w:rsidRDefault="00E15646" w:rsidP="00DC116E">
      <w:pPr>
        <w:pStyle w:val="Prrafodelista"/>
        <w:numPr>
          <w:ilvl w:val="0"/>
          <w:numId w:val="13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2D04D7">
        <w:rPr>
          <w:rFonts w:ascii="Arial" w:hAnsi="Arial" w:cs="Arial"/>
          <w:b/>
          <w:sz w:val="24"/>
          <w:szCs w:val="24"/>
          <w:lang w:val="es-ES_tradnl"/>
        </w:rPr>
        <w:t>R</w:t>
      </w:r>
      <w:r w:rsidR="0036529F" w:rsidRPr="002D04D7">
        <w:rPr>
          <w:rFonts w:ascii="Arial" w:hAnsi="Arial" w:cs="Arial"/>
          <w:b/>
          <w:sz w:val="24"/>
          <w:szCs w:val="24"/>
          <w:lang w:val="es-ES_tradnl"/>
        </w:rPr>
        <w:t>esu</w:t>
      </w:r>
      <w:r w:rsidR="00322A76" w:rsidRPr="002D04D7">
        <w:rPr>
          <w:rFonts w:ascii="Arial" w:hAnsi="Arial" w:cs="Arial"/>
          <w:b/>
          <w:sz w:val="24"/>
          <w:szCs w:val="24"/>
          <w:lang w:val="es-ES_tradnl"/>
        </w:rPr>
        <w:t xml:space="preserve">ltados del registro de actividades realizadas </w:t>
      </w:r>
      <w:r w:rsidR="0036529F" w:rsidRPr="002D04D7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6976F7" w:rsidRPr="002D04D7">
        <w:rPr>
          <w:rFonts w:ascii="Arial" w:hAnsi="Arial" w:cs="Arial"/>
          <w:b/>
          <w:sz w:val="24"/>
          <w:szCs w:val="24"/>
          <w:lang w:val="es-ES_tradnl"/>
        </w:rPr>
        <w:t xml:space="preserve">por </w:t>
      </w:r>
      <w:r w:rsidR="002D04D7" w:rsidRPr="002D04D7">
        <w:rPr>
          <w:rFonts w:ascii="Arial" w:hAnsi="Arial" w:cs="Arial"/>
          <w:b/>
          <w:sz w:val="24"/>
          <w:szCs w:val="24"/>
          <w:lang w:val="es-ES_tradnl"/>
        </w:rPr>
        <w:t>Secretaría de Seguridad Alimentaria y Nutricional de la Presidencia de la República</w:t>
      </w:r>
      <w:r w:rsidR="005E51D6">
        <w:rPr>
          <w:rFonts w:ascii="Arial" w:hAnsi="Arial" w:cs="Arial"/>
          <w:b/>
          <w:sz w:val="24"/>
          <w:szCs w:val="24"/>
          <w:lang w:val="es-ES_tradnl"/>
        </w:rPr>
        <w:t xml:space="preserve">   </w:t>
      </w:r>
      <w:r w:rsidR="002D04D7" w:rsidRPr="002D04D7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5E51D6">
        <w:rPr>
          <w:rFonts w:ascii="Arial" w:hAnsi="Arial" w:cs="Arial"/>
          <w:b/>
          <w:sz w:val="24"/>
          <w:szCs w:val="24"/>
          <w:lang w:val="es-ES_tradnl"/>
        </w:rPr>
        <w:t>-</w:t>
      </w:r>
      <w:r w:rsidR="006976F7" w:rsidRPr="002D04D7">
        <w:rPr>
          <w:rFonts w:ascii="Arial" w:hAnsi="Arial" w:cs="Arial"/>
          <w:b/>
          <w:sz w:val="24"/>
          <w:szCs w:val="24"/>
          <w:lang w:val="es-ES_tradnl"/>
        </w:rPr>
        <w:t>SESAN</w:t>
      </w:r>
      <w:r w:rsidR="005E51D6">
        <w:rPr>
          <w:rFonts w:ascii="Arial" w:hAnsi="Arial" w:cs="Arial"/>
          <w:b/>
          <w:sz w:val="24"/>
          <w:szCs w:val="24"/>
          <w:lang w:val="es-ES_tradnl"/>
        </w:rPr>
        <w:t>-</w:t>
      </w:r>
      <w:r w:rsidR="006976F7" w:rsidRPr="002D04D7">
        <w:rPr>
          <w:rFonts w:ascii="Arial" w:hAnsi="Arial" w:cs="Arial"/>
          <w:b/>
          <w:sz w:val="24"/>
          <w:szCs w:val="24"/>
          <w:lang w:val="es-ES_tradnl"/>
        </w:rPr>
        <w:t xml:space="preserve"> a</w:t>
      </w:r>
      <w:r w:rsidR="0036529F" w:rsidRPr="002D04D7">
        <w:rPr>
          <w:rFonts w:ascii="Arial" w:hAnsi="Arial" w:cs="Arial"/>
          <w:b/>
          <w:sz w:val="24"/>
          <w:szCs w:val="24"/>
          <w:lang w:val="es-ES_tradnl"/>
        </w:rPr>
        <w:t xml:space="preserve"> través de la</w:t>
      </w:r>
      <w:r w:rsidR="00C8201A" w:rsidRPr="002D04D7">
        <w:rPr>
          <w:rFonts w:ascii="Arial" w:hAnsi="Arial" w:cs="Arial"/>
          <w:b/>
          <w:sz w:val="24"/>
          <w:szCs w:val="24"/>
          <w:lang w:val="es-ES_tradnl"/>
        </w:rPr>
        <w:t>s</w:t>
      </w:r>
      <w:r w:rsidR="005249B0" w:rsidRPr="002D04D7">
        <w:rPr>
          <w:rFonts w:ascii="Arial" w:hAnsi="Arial" w:cs="Arial"/>
          <w:b/>
          <w:sz w:val="24"/>
          <w:szCs w:val="24"/>
          <w:lang w:val="es-ES_tradnl"/>
        </w:rPr>
        <w:t xml:space="preserve"> difer</w:t>
      </w:r>
      <w:r w:rsidR="002D04D7">
        <w:rPr>
          <w:rFonts w:ascii="Arial" w:hAnsi="Arial" w:cs="Arial"/>
          <w:b/>
          <w:sz w:val="24"/>
          <w:szCs w:val="24"/>
          <w:lang w:val="es-ES_tradnl"/>
        </w:rPr>
        <w:t>entes delegaciones departamentales.</w:t>
      </w:r>
    </w:p>
    <w:p w14:paraId="2BB58167" w14:textId="77777777" w:rsidR="004C3A33" w:rsidRDefault="004C3A33" w:rsidP="004C3A33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36013A06" w14:textId="3278A5AE" w:rsidR="0064723B" w:rsidRPr="004A773E" w:rsidRDefault="00ED634F" w:rsidP="004A773E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En el mes de</w:t>
      </w:r>
      <w:r w:rsidR="0064723B">
        <w:rPr>
          <w:rFonts w:ascii="Arial" w:hAnsi="Arial" w:cs="Arial"/>
          <w:sz w:val="24"/>
          <w:szCs w:val="24"/>
          <w:lang w:val="es-ES_tradnl"/>
        </w:rPr>
        <w:t xml:space="preserve"> agosto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 xml:space="preserve"> fue envi</w:t>
      </w:r>
      <w:r w:rsidR="00B61FEB">
        <w:rPr>
          <w:rFonts w:ascii="Arial" w:hAnsi="Arial" w:cs="Arial"/>
          <w:sz w:val="24"/>
          <w:szCs w:val="24"/>
          <w:lang w:val="es-ES_tradnl"/>
        </w:rPr>
        <w:t>ada</w:t>
      </w:r>
      <w:r w:rsidR="0073353D">
        <w:rPr>
          <w:rFonts w:ascii="Arial" w:hAnsi="Arial" w:cs="Arial"/>
          <w:sz w:val="24"/>
          <w:szCs w:val="24"/>
          <w:lang w:val="es-ES_tradnl"/>
        </w:rPr>
        <w:t xml:space="preserve"> nuevamente la aplicación de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 xml:space="preserve"> recol</w:t>
      </w:r>
      <w:r w:rsidR="00E15DAD">
        <w:rPr>
          <w:rFonts w:ascii="Arial" w:hAnsi="Arial" w:cs="Arial"/>
          <w:sz w:val="24"/>
          <w:szCs w:val="24"/>
          <w:lang w:val="es-ES_tradnl"/>
        </w:rPr>
        <w:t>ección de información denominada</w:t>
      </w:r>
      <w:r w:rsidR="00B61FEB">
        <w:rPr>
          <w:rFonts w:ascii="Arial" w:hAnsi="Arial" w:cs="Arial"/>
          <w:sz w:val="24"/>
          <w:szCs w:val="24"/>
          <w:lang w:val="es-ES_tradnl"/>
        </w:rPr>
        <w:t xml:space="preserve">, 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>Google F</w:t>
      </w:r>
      <w:r w:rsidR="005F4FA7">
        <w:rPr>
          <w:rFonts w:ascii="Arial" w:hAnsi="Arial" w:cs="Arial"/>
          <w:sz w:val="24"/>
          <w:szCs w:val="24"/>
          <w:lang w:val="es-ES_tradnl"/>
        </w:rPr>
        <w:t>orms, para obtener datos</w:t>
      </w:r>
      <w:r>
        <w:rPr>
          <w:rFonts w:ascii="Arial" w:hAnsi="Arial" w:cs="Arial"/>
          <w:sz w:val="24"/>
          <w:szCs w:val="24"/>
          <w:lang w:val="es-ES_tradnl"/>
        </w:rPr>
        <w:t xml:space="preserve"> de las delegaciones d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>epartamentales</w:t>
      </w:r>
      <w:r w:rsidR="005F4FA7">
        <w:rPr>
          <w:rFonts w:ascii="Arial" w:hAnsi="Arial" w:cs="Arial"/>
          <w:sz w:val="24"/>
          <w:szCs w:val="24"/>
          <w:lang w:val="es-ES_tradnl"/>
        </w:rPr>
        <w:t>, con el</w:t>
      </w:r>
      <w:r w:rsidR="00170677">
        <w:rPr>
          <w:rFonts w:ascii="Arial" w:hAnsi="Arial" w:cs="Arial"/>
          <w:sz w:val="24"/>
          <w:szCs w:val="24"/>
          <w:lang w:val="es-ES_tradnl"/>
        </w:rPr>
        <w:t xml:space="preserve"> objeto brindar información sobre </w:t>
      </w:r>
      <w:r w:rsidR="004C3A33" w:rsidRPr="00B817BE">
        <w:rPr>
          <w:rFonts w:ascii="Arial" w:hAnsi="Arial" w:cs="Arial"/>
          <w:sz w:val="24"/>
          <w:szCs w:val="24"/>
          <w:lang w:val="es-ES_tradnl"/>
        </w:rPr>
        <w:t xml:space="preserve"> las acciones realizadas en el territorio</w:t>
      </w:r>
      <w:r w:rsidR="00170677">
        <w:rPr>
          <w:rFonts w:ascii="Arial" w:hAnsi="Arial" w:cs="Arial"/>
          <w:sz w:val="24"/>
          <w:szCs w:val="24"/>
          <w:lang w:val="es-ES_tradnl"/>
        </w:rPr>
        <w:t xml:space="preserve"> con perten</w:t>
      </w:r>
      <w:r>
        <w:rPr>
          <w:rFonts w:ascii="Arial" w:hAnsi="Arial" w:cs="Arial"/>
          <w:sz w:val="24"/>
          <w:szCs w:val="24"/>
          <w:lang w:val="es-ES_tradnl"/>
        </w:rPr>
        <w:t>encia sociolingüística. Las 22 delegaciones d</w:t>
      </w:r>
      <w:r w:rsidR="00170677">
        <w:rPr>
          <w:rFonts w:ascii="Arial" w:hAnsi="Arial" w:cs="Arial"/>
          <w:sz w:val="24"/>
          <w:szCs w:val="24"/>
          <w:lang w:val="es-ES_tradnl"/>
        </w:rPr>
        <w:t>epartamentales enviaron la información solicitada.</w:t>
      </w:r>
    </w:p>
    <w:p w14:paraId="21EEF17F" w14:textId="4CD696A1" w:rsidR="00567C6D" w:rsidRPr="004A773E" w:rsidRDefault="00A70C04" w:rsidP="004A773E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>
        <w:rPr>
          <w:rFonts w:ascii="Arial" w:hAnsi="Arial" w:cs="Arial"/>
          <w:sz w:val="16"/>
          <w:szCs w:val="16"/>
        </w:rPr>
        <w:t xml:space="preserve">                </w:t>
      </w:r>
      <w:r w:rsidR="0064723B" w:rsidRPr="0064723B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7ADB5010" wp14:editId="7FBB3B15">
            <wp:extent cx="5048250" cy="2771775"/>
            <wp:effectExtent l="19050" t="19050" r="19050" b="28575"/>
            <wp:docPr id="3" name="Imagen 3" descr="C:\Users\vramirez\Desktop\INFORMES  SOCIOLINGÚISTICOS 2025\INFORME DE PERTENENCIA SOCIOLINGÜÍSTICA MES DE AGOSTO 2025\Captura de pantalla 2025-09-03 104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A MES DE AGOSTO 2025\Captura de pantalla 2025-09-03 10412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36" cy="279965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C76731" w:rsidRPr="000D3DC0">
        <w:rPr>
          <w:rFonts w:ascii="Arial" w:hAnsi="Arial" w:cs="Arial"/>
          <w:sz w:val="16"/>
          <w:szCs w:val="16"/>
        </w:rPr>
        <w:t xml:space="preserve">                                                        </w:t>
      </w:r>
      <w:r w:rsidR="00503E92">
        <w:rPr>
          <w:rFonts w:ascii="Arial" w:hAnsi="Arial" w:cs="Arial"/>
          <w:sz w:val="16"/>
          <w:szCs w:val="16"/>
        </w:rPr>
        <w:t xml:space="preserve"> </w:t>
      </w:r>
      <w:r w:rsidR="0064723B">
        <w:rPr>
          <w:rFonts w:ascii="Arial" w:hAnsi="Arial" w:cs="Arial"/>
          <w:b/>
          <w:sz w:val="24"/>
          <w:szCs w:val="24"/>
          <w:lang w:val="es-ES_tradnl"/>
        </w:rPr>
        <w:t xml:space="preserve">                   </w:t>
      </w:r>
    </w:p>
    <w:p w14:paraId="3BD5352C" w14:textId="0F806804" w:rsidR="003A628B" w:rsidRPr="00B474AA" w:rsidRDefault="00A03290" w:rsidP="00B474AA">
      <w:pPr>
        <w:pStyle w:val="Prrafodelista"/>
        <w:tabs>
          <w:tab w:val="left" w:pos="1330"/>
          <w:tab w:val="center" w:pos="4779"/>
        </w:tabs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lastRenderedPageBreak/>
        <w:t>Del total de 325</w:t>
      </w:r>
      <w:r w:rsidR="00912FA0" w:rsidRPr="00912FA0">
        <w:rPr>
          <w:rFonts w:ascii="Arial" w:hAnsi="Arial" w:cs="Arial"/>
          <w:sz w:val="24"/>
          <w:szCs w:val="24"/>
          <w:lang w:val="es-ES_tradnl"/>
        </w:rPr>
        <w:t xml:space="preserve"> respuestas recibidas por la</w:t>
      </w:r>
      <w:r w:rsidR="007265FB">
        <w:rPr>
          <w:rFonts w:ascii="Arial" w:hAnsi="Arial" w:cs="Arial"/>
          <w:sz w:val="24"/>
          <w:szCs w:val="24"/>
          <w:lang w:val="es-ES_tradnl"/>
        </w:rPr>
        <w:t>s</w:t>
      </w:r>
      <w:r w:rsidR="00912FA0" w:rsidRPr="00912FA0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D634F">
        <w:rPr>
          <w:rFonts w:ascii="Arial" w:hAnsi="Arial" w:cs="Arial"/>
          <w:sz w:val="24"/>
          <w:szCs w:val="24"/>
          <w:lang w:val="es-ES_tradnl"/>
        </w:rPr>
        <w:t>d</w:t>
      </w:r>
      <w:r w:rsidR="00912FA0" w:rsidRPr="00912FA0">
        <w:rPr>
          <w:rFonts w:ascii="Arial" w:hAnsi="Arial" w:cs="Arial"/>
          <w:sz w:val="24"/>
          <w:szCs w:val="24"/>
          <w:lang w:val="es-ES_tradnl"/>
        </w:rPr>
        <w:t xml:space="preserve">elegaciones </w:t>
      </w:r>
      <w:r w:rsidR="00ED634F">
        <w:rPr>
          <w:rFonts w:ascii="Arial" w:hAnsi="Arial" w:cs="Arial"/>
          <w:sz w:val="24"/>
          <w:szCs w:val="24"/>
          <w:lang w:val="es-ES_tradnl"/>
        </w:rPr>
        <w:t>d</w:t>
      </w:r>
      <w:r>
        <w:rPr>
          <w:rFonts w:ascii="Arial" w:hAnsi="Arial" w:cs="Arial"/>
          <w:sz w:val="24"/>
          <w:szCs w:val="24"/>
          <w:lang w:val="es-ES_tradnl"/>
        </w:rPr>
        <w:t>epartamentales, 299</w:t>
      </w:r>
      <w:r w:rsidR="00912FA0" w:rsidRPr="00912FA0">
        <w:rPr>
          <w:rFonts w:ascii="Arial" w:hAnsi="Arial" w:cs="Arial"/>
          <w:sz w:val="24"/>
          <w:szCs w:val="24"/>
          <w:lang w:val="es-ES_tradnl"/>
        </w:rPr>
        <w:t xml:space="preserve"> fueron enviadas por </w:t>
      </w:r>
      <w:r w:rsidR="00ED634F">
        <w:rPr>
          <w:rFonts w:ascii="Arial" w:hAnsi="Arial" w:cs="Arial"/>
          <w:sz w:val="24"/>
          <w:szCs w:val="24"/>
          <w:lang w:val="es-ES_tradnl"/>
        </w:rPr>
        <w:t>m</w:t>
      </w:r>
      <w:r>
        <w:rPr>
          <w:rFonts w:ascii="Arial" w:hAnsi="Arial" w:cs="Arial"/>
          <w:sz w:val="24"/>
          <w:szCs w:val="24"/>
          <w:lang w:val="es-ES_tradnl"/>
        </w:rPr>
        <w:t>onitores, 18</w:t>
      </w:r>
      <w:r w:rsidR="00912FA0" w:rsidRPr="00912FA0">
        <w:rPr>
          <w:rFonts w:ascii="Arial" w:hAnsi="Arial" w:cs="Arial"/>
          <w:sz w:val="24"/>
          <w:szCs w:val="24"/>
          <w:lang w:val="es-ES_tradnl"/>
        </w:rPr>
        <w:t xml:space="preserve"> por </w:t>
      </w:r>
      <w:r w:rsidR="00ED634F">
        <w:rPr>
          <w:rFonts w:ascii="Arial" w:hAnsi="Arial" w:cs="Arial"/>
          <w:sz w:val="24"/>
          <w:szCs w:val="24"/>
          <w:lang w:val="es-ES_tradnl"/>
        </w:rPr>
        <w:t>d</w:t>
      </w:r>
      <w:r w:rsidR="00912FA0" w:rsidRPr="00912FA0">
        <w:rPr>
          <w:rFonts w:ascii="Arial" w:hAnsi="Arial" w:cs="Arial"/>
          <w:sz w:val="24"/>
          <w:szCs w:val="24"/>
          <w:lang w:val="es-ES_tradnl"/>
        </w:rPr>
        <w:t xml:space="preserve">elegados </w:t>
      </w:r>
      <w:r w:rsidR="00ED634F">
        <w:rPr>
          <w:rFonts w:ascii="Arial" w:hAnsi="Arial" w:cs="Arial"/>
          <w:sz w:val="24"/>
          <w:szCs w:val="24"/>
          <w:lang w:val="es-ES_tradnl"/>
        </w:rPr>
        <w:t>d</w:t>
      </w:r>
      <w:r>
        <w:rPr>
          <w:rFonts w:ascii="Arial" w:hAnsi="Arial" w:cs="Arial"/>
          <w:sz w:val="24"/>
          <w:szCs w:val="24"/>
          <w:lang w:val="es-ES_tradnl"/>
        </w:rPr>
        <w:t>epartamentales y 6</w:t>
      </w:r>
      <w:r w:rsidR="007265FB">
        <w:rPr>
          <w:rFonts w:ascii="Arial" w:hAnsi="Arial" w:cs="Arial"/>
          <w:sz w:val="24"/>
          <w:szCs w:val="24"/>
          <w:lang w:val="es-ES_tradnl"/>
        </w:rPr>
        <w:t xml:space="preserve"> por</w:t>
      </w:r>
      <w:r w:rsidR="00912FA0" w:rsidRPr="00912FA0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D634F">
        <w:rPr>
          <w:rFonts w:ascii="Arial" w:hAnsi="Arial" w:cs="Arial"/>
          <w:sz w:val="24"/>
          <w:szCs w:val="24"/>
          <w:lang w:val="es-ES_tradnl"/>
        </w:rPr>
        <w:t>g</w:t>
      </w:r>
      <w:r w:rsidR="00912FA0">
        <w:rPr>
          <w:rFonts w:ascii="Arial" w:hAnsi="Arial" w:cs="Arial"/>
          <w:sz w:val="24"/>
          <w:szCs w:val="24"/>
          <w:lang w:val="es-ES_tradnl"/>
        </w:rPr>
        <w:t>estores, quienes enviaron información escrita y fotografía de las principales actividades realizadas en el</w:t>
      </w:r>
      <w:r w:rsidR="00ED634F">
        <w:rPr>
          <w:rFonts w:ascii="Arial" w:hAnsi="Arial" w:cs="Arial"/>
          <w:sz w:val="24"/>
          <w:szCs w:val="24"/>
          <w:lang w:val="es-ES_tradnl"/>
        </w:rPr>
        <w:t xml:space="preserve"> territorio</w:t>
      </w:r>
      <w:r w:rsidR="007265FB">
        <w:rPr>
          <w:rFonts w:ascii="Arial" w:hAnsi="Arial" w:cs="Arial"/>
          <w:sz w:val="24"/>
          <w:szCs w:val="24"/>
          <w:lang w:val="es-ES_tradnl"/>
        </w:rPr>
        <w:t xml:space="preserve"> en el </w:t>
      </w:r>
      <w:r w:rsidR="00ED634F">
        <w:rPr>
          <w:rFonts w:ascii="Arial" w:hAnsi="Arial" w:cs="Arial"/>
          <w:sz w:val="24"/>
          <w:szCs w:val="24"/>
          <w:lang w:val="es-ES_tradnl"/>
        </w:rPr>
        <w:t>mes</w:t>
      </w:r>
      <w:r w:rsidR="00397ED4">
        <w:rPr>
          <w:rFonts w:ascii="Arial" w:hAnsi="Arial" w:cs="Arial"/>
          <w:sz w:val="24"/>
          <w:szCs w:val="24"/>
          <w:lang w:val="es-ES_tradnl"/>
        </w:rPr>
        <w:t xml:space="preserve"> de agosto</w:t>
      </w:r>
      <w:r w:rsidR="00ED634F">
        <w:rPr>
          <w:rFonts w:ascii="Arial" w:hAnsi="Arial" w:cs="Arial"/>
          <w:sz w:val="24"/>
          <w:szCs w:val="24"/>
          <w:lang w:val="es-ES_tradnl"/>
        </w:rPr>
        <w:t xml:space="preserve"> en donde se incluyó la</w:t>
      </w:r>
      <w:r w:rsidR="00B474AA">
        <w:rPr>
          <w:rFonts w:ascii="Arial" w:hAnsi="Arial" w:cs="Arial"/>
          <w:sz w:val="24"/>
          <w:szCs w:val="24"/>
          <w:lang w:val="es-ES_tradnl"/>
        </w:rPr>
        <w:t xml:space="preserve"> pertenencia sociolingüística.</w:t>
      </w:r>
    </w:p>
    <w:p w14:paraId="4BD9ADB5" w14:textId="32B92A7D" w:rsidR="00EF679F" w:rsidRDefault="00B474AA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</w:t>
      </w:r>
      <w:r w:rsidR="00BA4F06">
        <w:rPr>
          <w:noProof/>
          <w:lang w:eastAsia="es-GT"/>
        </w:rPr>
        <w:drawing>
          <wp:inline distT="0" distB="0" distL="0" distR="0" wp14:anchorId="48CDCAF7" wp14:editId="4A5B7C37">
            <wp:extent cx="4838700" cy="2867423"/>
            <wp:effectExtent l="19050" t="19050" r="19050" b="28575"/>
            <wp:docPr id="18" name="Imagen 18" descr="Gráfico de las respuestas de Formularios. Título de la pregunta: ¿ Cuál es el cargo que desempeña?. Número de respuestas: 328 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áfico de las respuestas de Formularios. Título de la pregunta: ¿ Cuál es el cargo que desempeña?. Número de respuestas: 328 respuestas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938" cy="28859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49FD574" w14:textId="77777777" w:rsidR="00C561B3" w:rsidRDefault="00C561B3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02CC8708" w14:textId="77777777" w:rsidR="00C561B3" w:rsidRDefault="00C561B3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7B64E0BF" w14:textId="77777777" w:rsidR="00C561B3" w:rsidRDefault="00C561B3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680EEAFC" w14:textId="77777777" w:rsidR="00C561B3" w:rsidRDefault="00C561B3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1F59B02C" w14:textId="77777777" w:rsidR="00C561B3" w:rsidRDefault="00C561B3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4EC84DAB" w14:textId="77777777" w:rsidR="00C561B3" w:rsidRDefault="00C561B3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7558701C" w14:textId="77777777" w:rsidR="00C561B3" w:rsidRDefault="00C561B3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5CD1DDF4" w14:textId="77777777" w:rsidR="00C561B3" w:rsidRDefault="00C561B3" w:rsidP="00C561B3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0625C2B4" w14:textId="77777777" w:rsidR="00C561B3" w:rsidRPr="000B1E54" w:rsidRDefault="00C561B3" w:rsidP="00E01CD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3FC689BA" w14:textId="77777777" w:rsidR="00C96227" w:rsidRDefault="00E67F21" w:rsidP="00DC116E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R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egistro</w:t>
      </w:r>
      <w:r w:rsidR="006B7587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de actividades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2B58DA" w:rsidRPr="0059666F">
        <w:rPr>
          <w:rFonts w:ascii="Arial" w:hAnsi="Arial" w:cs="Arial"/>
          <w:b/>
          <w:sz w:val="24"/>
          <w:szCs w:val="24"/>
          <w:lang w:val="es-ES_tradnl"/>
        </w:rPr>
        <w:t>de sensibilización, capacitación,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concientización, monitoreo de casos y consejería, promovidas por 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 xml:space="preserve">la </w:t>
      </w:r>
      <w:r w:rsidR="00F04E7E" w:rsidRPr="0059666F">
        <w:rPr>
          <w:rFonts w:ascii="Arial" w:hAnsi="Arial" w:cs="Arial"/>
          <w:b/>
          <w:bCs/>
          <w:sz w:val="24"/>
          <w:szCs w:val="24"/>
          <w:lang w:val="es-ES_tradnl"/>
        </w:rPr>
        <w:t>Secretaría de Seguridad Alimentaria</w:t>
      </w:r>
      <w:r w:rsidR="00BD061D">
        <w:rPr>
          <w:rFonts w:ascii="Arial" w:hAnsi="Arial" w:cs="Arial"/>
          <w:b/>
          <w:bCs/>
          <w:sz w:val="24"/>
          <w:szCs w:val="24"/>
          <w:lang w:val="es-ES_tradnl"/>
        </w:rPr>
        <w:t xml:space="preserve"> y Nutricional</w:t>
      </w:r>
      <w:r w:rsidR="00F04E7E" w:rsidRPr="0059666F">
        <w:rPr>
          <w:rFonts w:ascii="Arial" w:hAnsi="Arial" w:cs="Arial"/>
          <w:b/>
          <w:bCs/>
          <w:sz w:val="24"/>
          <w:szCs w:val="24"/>
          <w:lang w:val="es-ES_tradnl"/>
        </w:rPr>
        <w:t xml:space="preserve"> de la Presidencia de la República</w:t>
      </w:r>
      <w:r w:rsidR="00F04E7E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B7587" w:rsidRPr="0059666F">
        <w:rPr>
          <w:rFonts w:ascii="Arial" w:hAnsi="Arial" w:cs="Arial"/>
          <w:sz w:val="24"/>
          <w:szCs w:val="24"/>
          <w:lang w:val="es-ES_tradnl"/>
        </w:rPr>
        <w:t>-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SESAN</w:t>
      </w:r>
      <w:r w:rsidR="00F04E7E" w:rsidRPr="0059666F">
        <w:rPr>
          <w:rFonts w:ascii="Arial" w:hAnsi="Arial" w:cs="Arial"/>
          <w:b/>
          <w:sz w:val="24"/>
          <w:szCs w:val="24"/>
          <w:lang w:val="es-ES_tradnl"/>
        </w:rPr>
        <w:t>-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 </w:t>
      </w:r>
      <w:r w:rsidR="006B7587" w:rsidRPr="0059666F">
        <w:rPr>
          <w:rFonts w:ascii="Arial" w:hAnsi="Arial" w:cs="Arial"/>
          <w:b/>
          <w:sz w:val="24"/>
          <w:szCs w:val="24"/>
          <w:lang w:val="es-ES_tradnl"/>
        </w:rPr>
        <w:t>a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 xml:space="preserve"> realizarse en territorio con la colaboración 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de </w:t>
      </w:r>
      <w:r w:rsidR="00EF633B">
        <w:rPr>
          <w:rFonts w:ascii="Arial" w:hAnsi="Arial" w:cs="Arial"/>
          <w:b/>
          <w:sz w:val="24"/>
          <w:szCs w:val="24"/>
          <w:lang w:val="es-ES_tradnl"/>
        </w:rPr>
        <w:t xml:space="preserve">Delegados </w:t>
      </w:r>
      <w:r w:rsidR="00A007A0">
        <w:rPr>
          <w:rFonts w:ascii="Arial" w:hAnsi="Arial" w:cs="Arial"/>
          <w:b/>
          <w:sz w:val="24"/>
          <w:szCs w:val="24"/>
          <w:lang w:val="es-ES_tradnl"/>
        </w:rPr>
        <w:t xml:space="preserve">Regionales, </w:t>
      </w:r>
      <w:r w:rsidR="00EF633B">
        <w:rPr>
          <w:rFonts w:ascii="Arial" w:hAnsi="Arial" w:cs="Arial"/>
          <w:b/>
          <w:sz w:val="24"/>
          <w:szCs w:val="24"/>
          <w:lang w:val="es-ES_tradnl"/>
        </w:rPr>
        <w:t>Departamentales, Monitores y G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estores</w:t>
      </w:r>
      <w:r w:rsidR="00A007A0">
        <w:rPr>
          <w:rFonts w:ascii="Arial" w:hAnsi="Arial" w:cs="Arial"/>
          <w:b/>
          <w:sz w:val="24"/>
          <w:szCs w:val="24"/>
          <w:lang w:val="es-ES_tradnl"/>
        </w:rPr>
        <w:t xml:space="preserve"> con </w:t>
      </w:r>
      <w:r w:rsidR="00DA2E15" w:rsidRPr="0059666F">
        <w:rPr>
          <w:rFonts w:ascii="Arial" w:hAnsi="Arial" w:cs="Arial"/>
          <w:b/>
          <w:sz w:val="24"/>
          <w:szCs w:val="24"/>
          <w:lang w:val="es-ES_tradnl"/>
        </w:rPr>
        <w:t>perte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nencia </w:t>
      </w:r>
      <w:r w:rsidR="00A007A0">
        <w:rPr>
          <w:rFonts w:ascii="Arial" w:hAnsi="Arial" w:cs="Arial"/>
          <w:b/>
          <w:sz w:val="24"/>
          <w:szCs w:val="24"/>
          <w:lang w:val="es-ES_tradnl"/>
        </w:rPr>
        <w:t xml:space="preserve">cultural y 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>sociolingüística.</w:t>
      </w:r>
      <w:r w:rsidR="00790642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14:paraId="3E9E7E69" w14:textId="77777777" w:rsidR="00F77634" w:rsidRDefault="00F77634" w:rsidP="00F77634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67C656DD" w14:textId="3BD6B3FF" w:rsidR="00C561B3" w:rsidRPr="00C561B3" w:rsidRDefault="00662C35" w:rsidP="00C561B3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Para el mes de agosto</w:t>
      </w:r>
      <w:r w:rsidR="00472CF4">
        <w:rPr>
          <w:rFonts w:ascii="Arial" w:hAnsi="Arial" w:cs="Arial"/>
          <w:sz w:val="24"/>
          <w:szCs w:val="24"/>
          <w:lang w:val="es-ES_tradnl"/>
        </w:rPr>
        <w:t>,</w:t>
      </w:r>
      <w:r w:rsidR="00536D11">
        <w:rPr>
          <w:rFonts w:ascii="Arial" w:hAnsi="Arial" w:cs="Arial"/>
          <w:sz w:val="24"/>
          <w:szCs w:val="24"/>
          <w:lang w:val="es-ES_tradnl"/>
        </w:rPr>
        <w:t xml:space="preserve"> d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>elegados</w:t>
      </w:r>
      <w:r w:rsidR="00536D11">
        <w:rPr>
          <w:rFonts w:ascii="Arial" w:hAnsi="Arial" w:cs="Arial"/>
          <w:sz w:val="24"/>
          <w:szCs w:val="24"/>
          <w:lang w:val="es-ES_tradnl"/>
        </w:rPr>
        <w:t xml:space="preserve"> departamentales, monitores y g</w:t>
      </w:r>
      <w:r w:rsidR="00AE7822">
        <w:rPr>
          <w:rFonts w:ascii="Arial" w:hAnsi="Arial" w:cs="Arial"/>
          <w:sz w:val="24"/>
          <w:szCs w:val="24"/>
          <w:lang w:val="es-ES_tradnl"/>
        </w:rPr>
        <w:t>estores informaron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 xml:space="preserve"> que algunas de las  actividades que realizan en el ter</w:t>
      </w:r>
      <w:r w:rsidR="007F4B08">
        <w:rPr>
          <w:rFonts w:ascii="Arial" w:hAnsi="Arial" w:cs="Arial"/>
          <w:sz w:val="24"/>
          <w:szCs w:val="24"/>
          <w:lang w:val="es-ES_tradnl"/>
        </w:rPr>
        <w:t>ritorio de los departamentos de Chimaltenango, Alta Verapaz, Quiché, San Marcos, Santa Rosa, Sololá, Huehuetenango, Izabal, Baja Verapaz, Chiquimula, Quetzaltenango, Petén y Totonicapán</w:t>
      </w:r>
      <w:r w:rsidR="00AE2E95" w:rsidRPr="00AE2E95">
        <w:rPr>
          <w:rFonts w:ascii="Arial" w:hAnsi="Arial" w:cs="Arial"/>
          <w:sz w:val="24"/>
          <w:szCs w:val="24"/>
          <w:lang w:val="es-ES_tradnl"/>
        </w:rPr>
        <w:t xml:space="preserve"> fueron realizadas con pertenencia sociolingüística</w:t>
      </w:r>
      <w:r w:rsidR="00472CF4">
        <w:rPr>
          <w:rFonts w:ascii="Arial" w:hAnsi="Arial" w:cs="Arial"/>
          <w:sz w:val="24"/>
          <w:szCs w:val="24"/>
          <w:lang w:val="es-ES_tradnl"/>
        </w:rPr>
        <w:t>, u</w:t>
      </w:r>
      <w:r w:rsidR="008A29CF">
        <w:rPr>
          <w:rFonts w:ascii="Arial" w:hAnsi="Arial" w:cs="Arial"/>
          <w:sz w:val="24"/>
          <w:szCs w:val="24"/>
          <w:lang w:val="es-ES_tradnl"/>
        </w:rPr>
        <w:t>tilizando las siguientes comu</w:t>
      </w:r>
      <w:r w:rsidR="00AE7822">
        <w:rPr>
          <w:rFonts w:ascii="Arial" w:hAnsi="Arial" w:cs="Arial"/>
          <w:sz w:val="24"/>
          <w:szCs w:val="24"/>
          <w:lang w:val="es-ES_tradnl"/>
        </w:rPr>
        <w:t>nidades sociolingüísticas</w:t>
      </w:r>
      <w:r w:rsidR="00E57C3F">
        <w:rPr>
          <w:rFonts w:ascii="Arial" w:hAnsi="Arial" w:cs="Arial"/>
          <w:sz w:val="24"/>
          <w:szCs w:val="24"/>
          <w:lang w:val="es-ES_tradnl"/>
        </w:rPr>
        <w:t xml:space="preserve"> Garífuna, Uspanteka, Tz’utujil,</w:t>
      </w:r>
      <w:r w:rsidR="00E57C3F" w:rsidRPr="00E57C3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57C3F">
        <w:rPr>
          <w:rFonts w:ascii="Arial" w:hAnsi="Arial" w:cs="Arial"/>
          <w:sz w:val="24"/>
          <w:szCs w:val="24"/>
          <w:lang w:val="es-ES_tradnl"/>
        </w:rPr>
        <w:t>Q’eqchí,</w:t>
      </w:r>
      <w:r w:rsidR="00E57C3F" w:rsidRPr="00E57C3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57C3F">
        <w:rPr>
          <w:rFonts w:ascii="Arial" w:hAnsi="Arial" w:cs="Arial"/>
          <w:sz w:val="24"/>
          <w:szCs w:val="24"/>
          <w:lang w:val="es-ES_tradnl"/>
        </w:rPr>
        <w:t>Q’anjob’al,</w:t>
      </w:r>
      <w:r w:rsidR="00E57C3F" w:rsidRPr="00E57C3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57C3F">
        <w:rPr>
          <w:rFonts w:ascii="Arial" w:hAnsi="Arial" w:cs="Arial"/>
          <w:sz w:val="24"/>
          <w:szCs w:val="24"/>
          <w:lang w:val="es-ES_tradnl"/>
        </w:rPr>
        <w:t>Mam,</w:t>
      </w:r>
      <w:r w:rsidR="00E57C3F" w:rsidRPr="00E57C3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57C3F">
        <w:rPr>
          <w:rFonts w:ascii="Arial" w:hAnsi="Arial" w:cs="Arial"/>
          <w:sz w:val="24"/>
          <w:szCs w:val="24"/>
          <w:lang w:val="es-ES_tradnl"/>
        </w:rPr>
        <w:t>Kaqchikel,</w:t>
      </w:r>
      <w:r w:rsidR="00E57C3F" w:rsidRPr="00E57C3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E57C3F">
        <w:rPr>
          <w:rFonts w:ascii="Arial" w:hAnsi="Arial" w:cs="Arial"/>
          <w:sz w:val="24"/>
          <w:szCs w:val="24"/>
          <w:lang w:val="es-ES_tradnl"/>
        </w:rPr>
        <w:t>K’iché, Ixil, Chuj, Chortí, Awakateko, Akateko,</w:t>
      </w:r>
      <w:r w:rsidR="00E57C3F" w:rsidRPr="00E57C3F">
        <w:rPr>
          <w:rFonts w:ascii="Arial" w:hAnsi="Arial" w:cs="Arial"/>
          <w:sz w:val="24"/>
          <w:szCs w:val="24"/>
          <w:lang w:val="es-ES_tradnl"/>
        </w:rPr>
        <w:t xml:space="preserve"> garantizando</w:t>
      </w:r>
      <w:r w:rsidR="00EF633B" w:rsidRPr="00E57C3F">
        <w:rPr>
          <w:rFonts w:ascii="Arial" w:hAnsi="Arial" w:cs="Arial"/>
          <w:sz w:val="24"/>
          <w:szCs w:val="24"/>
          <w:lang w:val="es-ES_tradnl"/>
        </w:rPr>
        <w:t xml:space="preserve"> de esta forma que los contenidos programados sean más entendibles para la población que se atiende.</w:t>
      </w:r>
      <w:r w:rsidR="009243C5" w:rsidRPr="00E57C3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36D11" w:rsidRPr="00E57C3F">
        <w:rPr>
          <w:rFonts w:ascii="Arial" w:hAnsi="Arial" w:cs="Arial"/>
          <w:sz w:val="24"/>
          <w:szCs w:val="24"/>
          <w:lang w:val="es-ES_tradnl"/>
        </w:rPr>
        <w:t xml:space="preserve">En varias </w:t>
      </w:r>
      <w:r w:rsidR="009243C5" w:rsidRPr="00E57C3F">
        <w:rPr>
          <w:rFonts w:ascii="Arial" w:hAnsi="Arial" w:cs="Arial"/>
          <w:sz w:val="24"/>
          <w:szCs w:val="24"/>
          <w:lang w:val="es-ES_tradnl"/>
        </w:rPr>
        <w:t>poblaciones los procesos se realizan en español, como lo muestra la siguiente gráfica.</w:t>
      </w:r>
    </w:p>
    <w:p w14:paraId="3EFF52E6" w14:textId="77777777" w:rsidR="00C561B3" w:rsidRDefault="00C561B3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41C09A2" w14:textId="22AA8204" w:rsidR="00C561B3" w:rsidRDefault="00C561B3" w:rsidP="00C561B3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2D1282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024A9817" wp14:editId="7EBBC031">
            <wp:extent cx="3575538" cy="2324100"/>
            <wp:effectExtent l="19050" t="19050" r="25400" b="19050"/>
            <wp:docPr id="20" name="Imagen 20" descr="C:\Users\vramirez\Desktop\INFORMES  SOCIOLINGÚISTICOS 2025\INFORME DE PERTENENCIA SOCIOLINGÜÍSTICA MES DE AGOSTO 2025\Gráfico comunidad lingüistic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A MES DE AGOSTO 2025\Gráfico comunidad lingüistica 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188" cy="2341422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0286093B" w14:textId="77777777" w:rsidR="00D66C3C" w:rsidRDefault="00D66C3C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B1CDC45" w14:textId="77777777" w:rsidR="00D66C3C" w:rsidRDefault="00D66C3C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D3B39FB" w14:textId="77777777" w:rsidR="00D66C3C" w:rsidRDefault="00D66C3C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42C26C6" w14:textId="77777777" w:rsidR="00D66C3C" w:rsidRDefault="00D66C3C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CD87CE7" w14:textId="77777777" w:rsidR="00D66C3C" w:rsidRDefault="00D66C3C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83C973C" w14:textId="77777777" w:rsidR="00D66C3C" w:rsidRDefault="00D66C3C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782D986" w14:textId="77777777" w:rsidR="00D66C3C" w:rsidRPr="002D1282" w:rsidRDefault="00D66C3C" w:rsidP="003A628B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11F93CC9" w14:textId="2195CBC5" w:rsidR="00C561B3" w:rsidRDefault="00D66C3C" w:rsidP="00C561B3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5F65AE">
        <w:rPr>
          <w:rFonts w:ascii="Arial" w:hAnsi="Arial" w:cs="Arial"/>
          <w:noProof/>
          <w:sz w:val="24"/>
          <w:szCs w:val="24"/>
          <w:lang w:eastAsia="es-GT"/>
        </w:rPr>
        <w:lastRenderedPageBreak/>
        <w:drawing>
          <wp:inline distT="0" distB="0" distL="0" distR="0" wp14:anchorId="7C7512AE" wp14:editId="329D8522">
            <wp:extent cx="3517265" cy="2190750"/>
            <wp:effectExtent l="19050" t="19050" r="26035" b="19050"/>
            <wp:docPr id="23" name="Imagen 23" descr="C:\Users\vramirez\Desktop\INFORMES  SOCIOLINGÚISTICOS 2025\INFORME DE PERTENENCIA SOCIOLINGÜÍSTICA MES DE AGOSTO 2025\Gráfico comunidad Lingüístic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A MES DE AGOSTO 2025\Gráfico comunidad Lingüística 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605" cy="220092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0AB70DDA" w14:textId="77777777" w:rsidR="00C561B3" w:rsidRPr="00C561B3" w:rsidRDefault="00C561B3" w:rsidP="00C561B3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219DAC5C" w14:textId="38EA07E2" w:rsidR="00C561B3" w:rsidRDefault="00C561B3" w:rsidP="00C561B3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5F65AE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053D475E" wp14:editId="67919BD5">
            <wp:extent cx="3476625" cy="2038350"/>
            <wp:effectExtent l="19050" t="19050" r="28575" b="19050"/>
            <wp:docPr id="21" name="Imagen 21" descr="C:\Users\vramirez\Desktop\INFORMES  SOCIOLINGÚISTICOS 2025\INFORME DE PERTENENCIA SOCIOLINGÜÍSTICA MES DE AGOSTO 2025\Gráfico comunidad Lingüistica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ramirez\Desktop\INFORMES  SOCIOLINGÚISTICOS 2025\INFORME DE PERTENENCIA SOCIOLINGÜÍSTICA MES DE AGOSTO 2025\Gráfico comunidad Lingüistica 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065" cy="2073786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4802EC16" w14:textId="77777777" w:rsidR="00C561B3" w:rsidRDefault="00C561B3" w:rsidP="00C561B3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19666A4D" w14:textId="305845F2" w:rsidR="00EF679F" w:rsidRDefault="00C561B3" w:rsidP="005F65AE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5F65AE">
        <w:rPr>
          <w:rFonts w:ascii="Arial" w:hAnsi="Arial" w:cs="Arial"/>
          <w:noProof/>
          <w:sz w:val="24"/>
          <w:szCs w:val="24"/>
          <w:lang w:eastAsia="es-GT"/>
        </w:rPr>
        <w:drawing>
          <wp:inline distT="0" distB="0" distL="0" distR="0" wp14:anchorId="458022C4" wp14:editId="5763D906">
            <wp:extent cx="3474875" cy="2143125"/>
            <wp:effectExtent l="19050" t="19050" r="11430" b="9525"/>
            <wp:docPr id="10" name="Imagen 10" descr="C:\Users\vramirez\Desktop\INFORMES  SOCIOLINGÚISTICOS 2025\INFORME DE PERTENENCIA SOCIOLINGÜÍSTICA MES DE AGOSTO 2025\Grafico comunidad lingüística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ramirez\Desktop\INFORMES  SOCIOLINGÚISTICOS 2025\INFORME DE PERTENENCIA SOCIOLINGÜÍSTICA MES DE AGOSTO 2025\Grafico comunidad lingüística 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762" cy="2424910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14:paraId="3060480B" w14:textId="77777777" w:rsidR="00EF679F" w:rsidRDefault="00EF679F" w:rsidP="005F65AE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4ACF15FB" w14:textId="5E79F8E5" w:rsidR="00EF679F" w:rsidRPr="00C561B3" w:rsidRDefault="005F65AE" w:rsidP="00C561B3">
      <w:pPr>
        <w:pStyle w:val="Prrafodelista"/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</w:t>
      </w:r>
    </w:p>
    <w:p w14:paraId="47841478" w14:textId="31121D1B" w:rsidR="007C2E67" w:rsidRDefault="00092E1A" w:rsidP="007C2E6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8715F">
        <w:rPr>
          <w:rFonts w:ascii="Arial" w:hAnsi="Arial" w:cs="Arial"/>
          <w:sz w:val="24"/>
          <w:szCs w:val="24"/>
          <w:lang w:val="es-ES_tradnl"/>
        </w:rPr>
        <w:lastRenderedPageBreak/>
        <w:t>Dentro de las  act</w:t>
      </w:r>
      <w:r w:rsidR="00C20E53" w:rsidRPr="0058715F">
        <w:rPr>
          <w:rFonts w:ascii="Arial" w:hAnsi="Arial" w:cs="Arial"/>
          <w:sz w:val="24"/>
          <w:szCs w:val="24"/>
          <w:lang w:val="es-ES_tradnl"/>
        </w:rPr>
        <w:t>ividades que se realizaron</w:t>
      </w:r>
      <w:r w:rsidR="00AE7822" w:rsidRPr="0058715F">
        <w:rPr>
          <w:rFonts w:ascii="Arial" w:hAnsi="Arial" w:cs="Arial"/>
          <w:sz w:val="24"/>
          <w:szCs w:val="24"/>
          <w:lang w:val="es-ES_tradnl"/>
        </w:rPr>
        <w:t xml:space="preserve"> en el </w:t>
      </w:r>
      <w:r w:rsidRPr="0058715F">
        <w:rPr>
          <w:rFonts w:ascii="Arial" w:hAnsi="Arial" w:cs="Arial"/>
          <w:sz w:val="24"/>
          <w:szCs w:val="24"/>
          <w:lang w:val="es-ES_tradnl"/>
        </w:rPr>
        <w:t xml:space="preserve">territorio con pertenencia sociolingüística se encuentran: </w:t>
      </w:r>
      <w:r w:rsidR="001A4CE5" w:rsidRPr="0058715F">
        <w:rPr>
          <w:rFonts w:ascii="Arial" w:hAnsi="Arial" w:cs="Arial"/>
          <w:sz w:val="24"/>
          <w:szCs w:val="24"/>
          <w:lang w:val="es-ES_tradnl"/>
        </w:rPr>
        <w:t>m</w:t>
      </w:r>
      <w:r w:rsidRPr="0058715F">
        <w:rPr>
          <w:rFonts w:ascii="Arial" w:hAnsi="Arial" w:cs="Arial"/>
          <w:sz w:val="24"/>
          <w:szCs w:val="24"/>
          <w:lang w:val="es-ES_tradnl"/>
        </w:rPr>
        <w:t xml:space="preserve">onitoreo de casos de </w:t>
      </w:r>
      <w:r w:rsidR="00BB5E1D" w:rsidRPr="0058715F">
        <w:rPr>
          <w:rFonts w:ascii="Arial" w:hAnsi="Arial" w:cs="Arial"/>
          <w:sz w:val="24"/>
          <w:szCs w:val="24"/>
          <w:lang w:val="es-ES_tradnl"/>
        </w:rPr>
        <w:t xml:space="preserve">desnutrición crónica, </w:t>
      </w:r>
      <w:r w:rsidRPr="0058715F">
        <w:rPr>
          <w:rFonts w:ascii="Arial" w:hAnsi="Arial" w:cs="Arial"/>
          <w:sz w:val="24"/>
          <w:szCs w:val="24"/>
          <w:lang w:val="es-ES_tradnl"/>
        </w:rPr>
        <w:t>aguda</w:t>
      </w:r>
      <w:r w:rsidR="00BB5E1D" w:rsidRPr="0058715F">
        <w:rPr>
          <w:rFonts w:ascii="Arial" w:hAnsi="Arial" w:cs="Arial"/>
          <w:sz w:val="24"/>
          <w:szCs w:val="24"/>
          <w:lang w:val="es-ES_tradnl"/>
        </w:rPr>
        <w:t xml:space="preserve"> y consejería, </w:t>
      </w:r>
      <w:r w:rsidRPr="0058715F">
        <w:rPr>
          <w:rFonts w:ascii="Arial" w:hAnsi="Arial" w:cs="Arial"/>
          <w:sz w:val="24"/>
          <w:szCs w:val="24"/>
          <w:lang w:val="es-ES_tradnl"/>
        </w:rPr>
        <w:t>procesos de capacitación,</w:t>
      </w:r>
      <w:r w:rsidR="00BB5E1D" w:rsidRPr="0058715F">
        <w:rPr>
          <w:rFonts w:ascii="Arial" w:hAnsi="Arial" w:cs="Arial"/>
          <w:sz w:val="24"/>
          <w:szCs w:val="24"/>
          <w:lang w:val="es-ES_tradnl"/>
        </w:rPr>
        <w:t xml:space="preserve"> charlas, procesos de</w:t>
      </w:r>
      <w:r w:rsidRPr="0058715F">
        <w:rPr>
          <w:rFonts w:ascii="Arial" w:hAnsi="Arial" w:cs="Arial"/>
          <w:sz w:val="24"/>
          <w:szCs w:val="24"/>
          <w:lang w:val="es-ES_tradnl"/>
        </w:rPr>
        <w:t xml:space="preserve"> se</w:t>
      </w:r>
      <w:r w:rsidR="00BB5E1D" w:rsidRPr="0058715F">
        <w:rPr>
          <w:rFonts w:ascii="Arial" w:hAnsi="Arial" w:cs="Arial"/>
          <w:sz w:val="24"/>
          <w:szCs w:val="24"/>
          <w:lang w:val="es-ES_tradnl"/>
        </w:rPr>
        <w:t>nsibilización y concientización</w:t>
      </w:r>
      <w:r w:rsidR="00B71EE7" w:rsidRPr="0058715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C20E53" w:rsidRPr="0058715F">
        <w:rPr>
          <w:rFonts w:ascii="Arial" w:hAnsi="Arial" w:cs="Arial"/>
          <w:sz w:val="24"/>
          <w:szCs w:val="24"/>
          <w:lang w:val="es-ES_tradnl"/>
        </w:rPr>
        <w:t>como se muestra en la gráfica.</w:t>
      </w:r>
    </w:p>
    <w:p w14:paraId="7A1985BF" w14:textId="1EF362A9" w:rsidR="000F1433" w:rsidRPr="007C2E67" w:rsidRDefault="00BA4F06" w:rsidP="007C2E67">
      <w:pPr>
        <w:spacing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>
        <w:rPr>
          <w:noProof/>
          <w:lang w:eastAsia="es-GT"/>
        </w:rPr>
        <w:drawing>
          <wp:inline distT="0" distB="0" distL="0" distR="0" wp14:anchorId="119A7C70" wp14:editId="11FE9A39">
            <wp:extent cx="4912303" cy="2066925"/>
            <wp:effectExtent l="19050" t="19050" r="22225" b="9525"/>
            <wp:docPr id="7" name="Imagen 7" descr="Gráfico de las respuestas de Formularios. Título de la pregunta: ¿ Qué tipo de actividades realizó en el territorio este mes con pertenencia sociolingüística?. Número de respuestas: 328 respuest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áfico de las respuestas de Formularios. Título de la pregunta: ¿ Qué tipo de actividades realizó en el territorio este mes con pertenencia sociolingüística?. Número de respuestas: 328 respuestas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392" cy="207243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BB5E1D">
        <w:rPr>
          <w:rFonts w:ascii="Times New Roman" w:eastAsia="Times New Roman" w:hAnsi="Times New Roman" w:cs="Times New Roman"/>
          <w:sz w:val="24"/>
          <w:szCs w:val="24"/>
          <w:lang w:eastAsia="es-GT"/>
        </w:rPr>
        <w:t xml:space="preserve">                        </w:t>
      </w:r>
    </w:p>
    <w:p w14:paraId="402CE786" w14:textId="02B3EDAF" w:rsidR="005779D4" w:rsidRDefault="00A05052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L</w:t>
      </w:r>
      <w:r w:rsidR="005779D4">
        <w:rPr>
          <w:rFonts w:ascii="Arial" w:hAnsi="Arial" w:cs="Arial"/>
          <w:sz w:val="24"/>
          <w:szCs w:val="24"/>
          <w:lang w:val="es-ES_tradnl"/>
        </w:rPr>
        <w:t xml:space="preserve">os temas que se abordaron en territorio este mes se encuentran: </w:t>
      </w:r>
      <w:r w:rsidR="007F4B08">
        <w:rPr>
          <w:rFonts w:ascii="Arial" w:hAnsi="Arial" w:cs="Arial"/>
          <w:sz w:val="24"/>
          <w:szCs w:val="24"/>
          <w:lang w:val="es-ES_tradnl"/>
        </w:rPr>
        <w:t>p</w:t>
      </w:r>
      <w:r w:rsidR="00E26B41">
        <w:rPr>
          <w:rFonts w:ascii="Arial" w:hAnsi="Arial" w:cs="Arial"/>
          <w:sz w:val="24"/>
          <w:szCs w:val="24"/>
          <w:lang w:val="es-ES_tradnl"/>
        </w:rPr>
        <w:t>ilares de la s</w:t>
      </w:r>
      <w:r w:rsidR="005779D4">
        <w:rPr>
          <w:rFonts w:ascii="Arial" w:hAnsi="Arial" w:cs="Arial"/>
          <w:sz w:val="24"/>
          <w:szCs w:val="24"/>
          <w:lang w:val="es-ES_tradnl"/>
        </w:rPr>
        <w:t xml:space="preserve">eguridad </w:t>
      </w:r>
      <w:r w:rsidR="00E26B41">
        <w:rPr>
          <w:rFonts w:ascii="Arial" w:hAnsi="Arial" w:cs="Arial"/>
          <w:sz w:val="24"/>
          <w:szCs w:val="24"/>
          <w:lang w:val="es-ES_tradnl"/>
        </w:rPr>
        <w:t>a</w:t>
      </w:r>
      <w:r w:rsidR="005779D4">
        <w:rPr>
          <w:rFonts w:ascii="Arial" w:hAnsi="Arial" w:cs="Arial"/>
          <w:sz w:val="24"/>
          <w:szCs w:val="24"/>
          <w:lang w:val="es-ES_tradnl"/>
        </w:rPr>
        <w:t xml:space="preserve">limentaria </w:t>
      </w:r>
      <w:r w:rsidR="00E26B41">
        <w:rPr>
          <w:rFonts w:ascii="Arial" w:hAnsi="Arial" w:cs="Arial"/>
          <w:sz w:val="24"/>
          <w:szCs w:val="24"/>
          <w:lang w:val="es-ES_tradnl"/>
        </w:rPr>
        <w:t>n</w:t>
      </w:r>
      <w:r w:rsidR="005779D4">
        <w:rPr>
          <w:rFonts w:ascii="Arial" w:hAnsi="Arial" w:cs="Arial"/>
          <w:sz w:val="24"/>
          <w:szCs w:val="24"/>
          <w:lang w:val="es-ES_tradnl"/>
        </w:rPr>
        <w:t xml:space="preserve">utricional, </w:t>
      </w:r>
      <w:r w:rsidR="00E26B41">
        <w:rPr>
          <w:rFonts w:ascii="Arial" w:hAnsi="Arial" w:cs="Arial"/>
          <w:sz w:val="24"/>
          <w:szCs w:val="24"/>
          <w:lang w:val="es-ES_tradnl"/>
        </w:rPr>
        <w:t>l</w:t>
      </w:r>
      <w:r w:rsidR="00B71EE7">
        <w:rPr>
          <w:rFonts w:ascii="Arial" w:hAnsi="Arial" w:cs="Arial"/>
          <w:sz w:val="24"/>
          <w:szCs w:val="24"/>
          <w:lang w:val="es-ES_tradnl"/>
        </w:rPr>
        <w:t xml:space="preserve">actancia materna exclusiva </w:t>
      </w:r>
      <w:r w:rsidR="005779D4">
        <w:rPr>
          <w:rFonts w:ascii="Arial" w:hAnsi="Arial" w:cs="Arial"/>
          <w:sz w:val="24"/>
          <w:szCs w:val="24"/>
          <w:lang w:val="es-ES_tradnl"/>
        </w:rPr>
        <w:t>mitos y realidades,</w:t>
      </w:r>
      <w:r w:rsidR="00E26B41">
        <w:rPr>
          <w:rFonts w:ascii="Arial" w:hAnsi="Arial" w:cs="Arial"/>
          <w:sz w:val="24"/>
          <w:szCs w:val="24"/>
          <w:lang w:val="es-ES_tradnl"/>
        </w:rPr>
        <w:t xml:space="preserve"> desnutrición aguda y crónica, ventana de los 1,000 días, higiene personal y lavado de manos, fortalecimiento organizativo, participación democr</w:t>
      </w:r>
      <w:r w:rsidR="00E82E79">
        <w:rPr>
          <w:rFonts w:ascii="Arial" w:hAnsi="Arial" w:cs="Arial"/>
          <w:sz w:val="24"/>
          <w:szCs w:val="24"/>
          <w:lang w:val="es-ES_tradnl"/>
        </w:rPr>
        <w:t>ática, protocolo de actuación conjunta</w:t>
      </w:r>
      <w:r>
        <w:rPr>
          <w:rFonts w:ascii="Arial" w:hAnsi="Arial" w:cs="Arial"/>
          <w:sz w:val="24"/>
          <w:szCs w:val="24"/>
          <w:lang w:val="es-ES_tradnl"/>
        </w:rPr>
        <w:t>, e</w:t>
      </w:r>
      <w:r w:rsidR="003A628B">
        <w:rPr>
          <w:rFonts w:ascii="Arial" w:hAnsi="Arial" w:cs="Arial"/>
          <w:sz w:val="24"/>
          <w:szCs w:val="24"/>
          <w:lang w:val="es-ES_tradnl"/>
        </w:rPr>
        <w:t>stos temas fueron desarrollados con pertenencia sociolingüística de acu</w:t>
      </w:r>
      <w:r>
        <w:rPr>
          <w:rFonts w:ascii="Arial" w:hAnsi="Arial" w:cs="Arial"/>
          <w:sz w:val="24"/>
          <w:szCs w:val="24"/>
          <w:lang w:val="es-ES_tradnl"/>
        </w:rPr>
        <w:t>erdo a la información brindada por monitores y gestores con grupos que son monolingües.</w:t>
      </w:r>
    </w:p>
    <w:p w14:paraId="15BAD254" w14:textId="77777777" w:rsidR="003A628B" w:rsidRDefault="003A628B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B23A167" w14:textId="77777777" w:rsidR="003A628B" w:rsidRDefault="003A628B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60F3D1CB" w14:textId="77777777" w:rsidR="003A628B" w:rsidRDefault="003A628B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04C44FBC" w14:textId="77777777" w:rsidR="003A628B" w:rsidRDefault="003A628B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A33A3DA" w14:textId="77777777" w:rsidR="003A628B" w:rsidRDefault="003A628B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A21EA1E" w14:textId="77777777" w:rsidR="003A628B" w:rsidRDefault="003A628B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21F478E" w14:textId="77777777" w:rsidR="003A628B" w:rsidRDefault="003A628B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508F771" w14:textId="77777777" w:rsidR="003A628B" w:rsidRPr="005779D4" w:rsidRDefault="003A628B" w:rsidP="0058715F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34097069" w14:textId="77777777" w:rsidR="00E26B41" w:rsidRPr="007F4B08" w:rsidRDefault="000C1ADE" w:rsidP="007F4B08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     </w:t>
      </w:r>
      <w:r w:rsidR="00F94187">
        <w:rPr>
          <w:rFonts w:ascii="Arial" w:hAnsi="Arial" w:cs="Arial"/>
          <w:sz w:val="24"/>
          <w:szCs w:val="24"/>
          <w:lang w:val="es-ES_tradnl"/>
        </w:rPr>
        <w:t xml:space="preserve">     </w:t>
      </w:r>
    </w:p>
    <w:p w14:paraId="692A351F" w14:textId="05A50929" w:rsidR="007F4B08" w:rsidRDefault="00A007A0" w:rsidP="00275B80">
      <w:pPr>
        <w:pStyle w:val="Prrafodelista"/>
        <w:spacing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</w:pPr>
      <w:r w:rsidRPr="00275B80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lastRenderedPageBreak/>
        <w:t>Fotografías de las activ</w:t>
      </w:r>
      <w:r w:rsidR="00A05052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>idades realizadas en territorio</w:t>
      </w:r>
      <w:r w:rsidRPr="00275B80">
        <w:rPr>
          <w:rFonts w:ascii="Arial" w:hAnsi="Arial" w:cs="Arial"/>
          <w:b/>
          <w:noProof/>
          <w:color w:val="000000" w:themeColor="text1"/>
          <w:sz w:val="24"/>
          <w:szCs w:val="24"/>
          <w:lang w:eastAsia="es-GT"/>
        </w:rPr>
        <w:t xml:space="preserve"> por parte de Delegados Regionales, Departamentales, Monitores y Gestores, en el mes de agosto, con pertenencia cultural y sociolingüística.</w:t>
      </w:r>
      <w:r w:rsidR="00421F45" w:rsidRPr="00275B80">
        <w:rPr>
          <w:rFonts w:ascii="Arial" w:hAnsi="Arial" w:cs="Arial"/>
          <w:b/>
          <w:color w:val="000000" w:themeColor="text1"/>
          <w:sz w:val="24"/>
          <w:szCs w:val="24"/>
          <w:lang w:val="es-ES_tradnl"/>
        </w:rPr>
        <w:t xml:space="preserve">   </w:t>
      </w:r>
    </w:p>
    <w:p w14:paraId="1344E352" w14:textId="77777777" w:rsidR="00275B80" w:rsidRPr="003A628B" w:rsidRDefault="00275B80" w:rsidP="00275B80">
      <w:pPr>
        <w:pStyle w:val="NormalWeb"/>
        <w:jc w:val="center"/>
        <w:rPr>
          <w:rFonts w:ascii="Arial" w:hAnsi="Arial" w:cs="Arial"/>
          <w:b/>
          <w:sz w:val="24"/>
          <w:szCs w:val="24"/>
        </w:rPr>
      </w:pPr>
      <w:r w:rsidRPr="003A628B">
        <w:rPr>
          <w:rFonts w:ascii="Arial" w:hAnsi="Arial" w:cs="Arial"/>
          <w:b/>
          <w:sz w:val="24"/>
          <w:szCs w:val="24"/>
        </w:rPr>
        <w:t>Tema de los pilares de la seguridad alimentaria nutricional SAN</w:t>
      </w:r>
    </w:p>
    <w:p w14:paraId="54D17A55" w14:textId="77777777" w:rsidR="00275B80" w:rsidRDefault="00275B80" w:rsidP="00275B80">
      <w:pPr>
        <w:pStyle w:val="NormalWeb"/>
        <w:jc w:val="center"/>
        <w:rPr>
          <w:sz w:val="24"/>
          <w:szCs w:val="24"/>
        </w:rPr>
      </w:pPr>
      <w:r w:rsidRPr="00275B80">
        <w:rPr>
          <w:noProof/>
          <w:sz w:val="24"/>
          <w:szCs w:val="24"/>
        </w:rPr>
        <w:drawing>
          <wp:inline distT="0" distB="0" distL="0" distR="0" wp14:anchorId="1DDE5941" wp14:editId="1DDDE50A">
            <wp:extent cx="4593945" cy="2552654"/>
            <wp:effectExtent l="0" t="0" r="0" b="635"/>
            <wp:docPr id="11" name="Imagen 11" descr="C:\Users\vramirez\Desktop\INFORMES  SOCIOLINGÚISTICOS 2025\INFORME DE PERTENENCIA SOCIOLINGÜÍSTICA MES DE AGOSTO 2025\Captura de pantalla pilares de S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A MES DE AGOSTO 2025\Captura de pantalla pilares de SAN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382" cy="2622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EFBE7" w14:textId="77777777" w:rsidR="00F75CE0" w:rsidRDefault="00275B80" w:rsidP="00F75CE0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                  </w:t>
      </w:r>
    </w:p>
    <w:p w14:paraId="08228B69" w14:textId="77777777" w:rsidR="00F75CE0" w:rsidRDefault="00F75CE0" w:rsidP="00F75CE0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Tema de desnutrición aguda y crónica </w:t>
      </w:r>
    </w:p>
    <w:p w14:paraId="304B015B" w14:textId="77777777" w:rsidR="00F75CE0" w:rsidRDefault="00F75CE0" w:rsidP="00F75CE0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275B80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49B64CFC" wp14:editId="214EBAA7">
            <wp:extent cx="4599851" cy="2638425"/>
            <wp:effectExtent l="0" t="0" r="0" b="0"/>
            <wp:docPr id="15" name="Imagen 15" descr="C:\Users\vramirez\Desktop\INFORMES  SOCIOLINGÚISTICOS 2025\INFORME DE PERTENENCIA SOCIOLINGÜÍSTICA MES DE AGOSTO 2025\Captura de pantalla desnutrició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A MES DE AGOSTO 2025\Captura de pantalla desnutrición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927" cy="269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BFA9D" w14:textId="77777777" w:rsidR="00F75CE0" w:rsidRDefault="00F75CE0" w:rsidP="00F75CE0">
      <w:p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69DA4B26" w14:textId="77777777" w:rsidR="00421F45" w:rsidRPr="00680BFE" w:rsidRDefault="00275B80" w:rsidP="00F75CE0">
      <w:pPr>
        <w:spacing w:line="240" w:lineRule="auto"/>
        <w:jc w:val="center"/>
        <w:rPr>
          <w:rFonts w:ascii="Arial" w:eastAsia="Century Gothic" w:hAnsi="Arial" w:cs="Arial"/>
          <w:b/>
          <w:color w:val="000000"/>
          <w:sz w:val="24"/>
          <w:szCs w:val="24"/>
          <w:lang w:val="es-ES" w:eastAsia="es-GT"/>
        </w:rPr>
      </w:pPr>
      <w:r w:rsidRPr="00680BFE">
        <w:rPr>
          <w:rFonts w:ascii="Arial" w:hAnsi="Arial" w:cs="Arial"/>
          <w:b/>
          <w:sz w:val="24"/>
          <w:szCs w:val="24"/>
          <w:lang w:val="es-ES_tradnl"/>
        </w:rPr>
        <w:lastRenderedPageBreak/>
        <w:t xml:space="preserve">Semana Mundial de la Lactancia Materna </w:t>
      </w:r>
    </w:p>
    <w:p w14:paraId="7681E324" w14:textId="77777777" w:rsidR="00B65707" w:rsidRPr="00275B80" w:rsidRDefault="00275B80" w:rsidP="00275B80">
      <w:pPr>
        <w:pStyle w:val="NormalWeb"/>
        <w:jc w:val="center"/>
        <w:rPr>
          <w:sz w:val="24"/>
          <w:szCs w:val="24"/>
        </w:rPr>
      </w:pPr>
      <w:r w:rsidRPr="00275B80">
        <w:rPr>
          <w:noProof/>
          <w:sz w:val="24"/>
          <w:szCs w:val="24"/>
        </w:rPr>
        <w:drawing>
          <wp:inline distT="0" distB="0" distL="0" distR="0" wp14:anchorId="28E529D4" wp14:editId="7A8281C1">
            <wp:extent cx="4759794" cy="2329815"/>
            <wp:effectExtent l="0" t="0" r="3175" b="0"/>
            <wp:docPr id="12" name="Imagen 12" descr="C:\Users\vramirez\Desktop\INFORMES  SOCIOLINGÚISTICOS 2025\INFORME DE PERTENENCIA SOCIOLINGÜÍSTICA MES DE AGOSTO 2025\Captura de pantalla lactancia materna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ramirez\Desktop\INFORMES  SOCIOLINGÚISTICOS 2025\INFORME DE PERTENENCIA SOCIOLINGÜÍSTICA MES DE AGOSTO 2025\Captura de pantalla lactancia materna 3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27" cy="235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3E352" w14:textId="77777777" w:rsidR="00F75CE0" w:rsidRDefault="00B65707" w:rsidP="00275B80">
      <w:p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        </w:t>
      </w:r>
      <w:r w:rsidR="00275B80">
        <w:rPr>
          <w:rFonts w:ascii="Arial" w:hAnsi="Arial" w:cs="Arial"/>
          <w:b/>
          <w:sz w:val="24"/>
          <w:szCs w:val="24"/>
          <w:lang w:val="es-ES_tradnl"/>
        </w:rPr>
        <w:t xml:space="preserve">           </w:t>
      </w:r>
    </w:p>
    <w:p w14:paraId="7A64BBBE" w14:textId="77777777" w:rsidR="00F75CE0" w:rsidRPr="00F75CE0" w:rsidRDefault="00F75CE0" w:rsidP="00F75CE0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F75CE0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7BB8BDD9" wp14:editId="40AE7589">
            <wp:extent cx="4739221" cy="2466975"/>
            <wp:effectExtent l="0" t="0" r="4445" b="0"/>
            <wp:docPr id="14" name="Imagen 14" descr="C:\Users\vramirez\Desktop\INFORMES  SOCIOLINGÚISTICOS 2025\INFORME DE PERTENENCIA SOCIOLINGÜÍSTICA MES DE AGOSTO 2025\Captura de pantalla lactancia matern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ramirez\Desktop\INFORMES  SOCIOLINGÚISTICOS 2025\INFORME DE PERTENENCIA SOCIOLINGÜÍSTICA MES DE AGOSTO 2025\Captura de pantalla lactancia materna 2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236" cy="2510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36B14" w14:textId="77777777" w:rsidR="00F75CE0" w:rsidRPr="00343A5C" w:rsidRDefault="00F75CE0" w:rsidP="00275B80">
      <w:pPr>
        <w:spacing w:line="240" w:lineRule="auto"/>
        <w:rPr>
          <w:rFonts w:ascii="Arial" w:eastAsia="Century Gothic" w:hAnsi="Arial" w:cs="Arial"/>
          <w:color w:val="000000"/>
          <w:sz w:val="24"/>
          <w:szCs w:val="24"/>
          <w:lang w:val="es-ES" w:eastAsia="es-GT"/>
        </w:rPr>
      </w:pPr>
    </w:p>
    <w:p w14:paraId="2693E655" w14:textId="77777777" w:rsidR="00741070" w:rsidRDefault="00741070" w:rsidP="00BA4F0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</w:pPr>
    </w:p>
    <w:p w14:paraId="12F8045A" w14:textId="77777777" w:rsidR="00741070" w:rsidRDefault="00741070" w:rsidP="00275B80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</w:pPr>
    </w:p>
    <w:p w14:paraId="275D3054" w14:textId="77777777" w:rsidR="00A05052" w:rsidRDefault="00A05052" w:rsidP="00275B80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</w:pPr>
    </w:p>
    <w:p w14:paraId="4FCBB062" w14:textId="77777777" w:rsidR="00741070" w:rsidRPr="00680BFE" w:rsidRDefault="00741070" w:rsidP="00275B80">
      <w:pPr>
        <w:spacing w:beforeAutospacing="1" w:after="100" w:afterAutospacing="1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s-GT"/>
        </w:rPr>
      </w:pPr>
      <w:r w:rsidRPr="00680BFE">
        <w:rPr>
          <w:rFonts w:ascii="Arial" w:eastAsia="Times New Roman" w:hAnsi="Arial" w:cs="Arial"/>
          <w:b/>
          <w:noProof/>
          <w:sz w:val="24"/>
          <w:szCs w:val="24"/>
          <w:lang w:eastAsia="es-GT"/>
        </w:rPr>
        <w:lastRenderedPageBreak/>
        <w:t>Monitoreo de casos de desnutrici</w:t>
      </w:r>
      <w:r w:rsidR="00BB0BB3" w:rsidRPr="00680BFE">
        <w:rPr>
          <w:rFonts w:ascii="Arial" w:eastAsia="Times New Roman" w:hAnsi="Arial" w:cs="Arial"/>
          <w:b/>
          <w:noProof/>
          <w:sz w:val="24"/>
          <w:szCs w:val="24"/>
          <w:lang w:eastAsia="es-GT"/>
        </w:rPr>
        <w:t xml:space="preserve">ón aguda, </w:t>
      </w:r>
      <w:r w:rsidRPr="00680BFE">
        <w:rPr>
          <w:rFonts w:ascii="Arial" w:eastAsia="Times New Roman" w:hAnsi="Arial" w:cs="Arial"/>
          <w:b/>
          <w:noProof/>
          <w:sz w:val="24"/>
          <w:szCs w:val="24"/>
          <w:lang w:eastAsia="es-GT"/>
        </w:rPr>
        <w:t>crónica</w:t>
      </w:r>
      <w:r w:rsidR="00BB0BB3" w:rsidRPr="00680BFE">
        <w:rPr>
          <w:rFonts w:ascii="Arial" w:eastAsia="Times New Roman" w:hAnsi="Arial" w:cs="Arial"/>
          <w:b/>
          <w:noProof/>
          <w:sz w:val="24"/>
          <w:szCs w:val="24"/>
          <w:lang w:eastAsia="es-GT"/>
        </w:rPr>
        <w:t xml:space="preserve"> y asesoría familiar</w:t>
      </w:r>
    </w:p>
    <w:p w14:paraId="543A8893" w14:textId="77777777" w:rsidR="006E473A" w:rsidRPr="006E473A" w:rsidRDefault="006E473A" w:rsidP="006E473A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6E473A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46EAE104" wp14:editId="5B7475F3">
            <wp:extent cx="4446093" cy="2406583"/>
            <wp:effectExtent l="0" t="0" r="0" b="0"/>
            <wp:docPr id="16" name="Imagen 16" descr="C:\Users\vramirez\Desktop\INFORMES  SOCIOLINGÚISTICOS 2025\INFORME DE PERTENENCIA SOCIOLINGÜÍSTICA MES DE AGOSTO 2025\Captura de pantalla consejerí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A MES DE AGOSTO 2025\Captura de pantalla consejería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053" cy="243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65B99" w14:textId="77777777" w:rsidR="00275B80" w:rsidRDefault="00275B80" w:rsidP="000C1ADE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06D62744" w14:textId="5E50BB52" w:rsidR="001F7D67" w:rsidRDefault="006E473A" w:rsidP="00BA4F06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6E473A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64917389" wp14:editId="5A2F1639">
            <wp:extent cx="4400550" cy="2506625"/>
            <wp:effectExtent l="0" t="0" r="0" b="8255"/>
            <wp:docPr id="17" name="Imagen 17" descr="C:\Users\vramirez\Desktop\INFORMES  SOCIOLINGÚISTICOS 2025\INFORME DE PERTENENCIA SOCIOLINGÜÍSTICA MES DE AGOSTO 2025\Captura de pantalla consejerí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ramirez\Desktop\INFORMES  SOCIOLINGÚISTICOS 2025\INFORME DE PERTENENCIA SOCIOLINGÜÍSTICA MES DE AGOSTO 2025\Captura de pantalla consejería 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891" cy="2533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3D677" w14:textId="77777777" w:rsidR="00A05052" w:rsidRDefault="00A05052" w:rsidP="00BA4F06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3D1765CD" w14:textId="77777777" w:rsidR="00A05052" w:rsidRDefault="00A05052" w:rsidP="00BA4F06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45A949C1" w14:textId="77777777" w:rsidR="00A05052" w:rsidRPr="00BA4F06" w:rsidRDefault="00A05052" w:rsidP="00BA4F06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</w:p>
    <w:p w14:paraId="60AD158C" w14:textId="52C40948" w:rsidR="00CF36CD" w:rsidRDefault="002B58DA" w:rsidP="00CF36CD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>Listado de materiales audiovisuales elaborados</w:t>
      </w:r>
      <w:r w:rsidR="00A05052">
        <w:rPr>
          <w:rFonts w:ascii="Arial" w:hAnsi="Arial" w:cs="Arial"/>
          <w:b/>
          <w:sz w:val="24"/>
          <w:szCs w:val="24"/>
          <w:lang w:val="es-ES_tradnl"/>
        </w:rPr>
        <w:t xml:space="preserve"> a nivel institucional con perte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nencia </w:t>
      </w:r>
      <w:r w:rsidR="00CF36CD">
        <w:rPr>
          <w:rFonts w:ascii="Arial" w:hAnsi="Arial" w:cs="Arial"/>
          <w:b/>
          <w:sz w:val="24"/>
          <w:szCs w:val="24"/>
          <w:lang w:val="es-ES_tradnl"/>
        </w:rPr>
        <w:t>cultural y sociolingüística</w:t>
      </w:r>
    </w:p>
    <w:p w14:paraId="6B207E63" w14:textId="77777777" w:rsidR="00CF36CD" w:rsidRDefault="00A67ABC" w:rsidP="00A67ABC">
      <w:pPr>
        <w:spacing w:line="240" w:lineRule="auto"/>
        <w:ind w:left="360"/>
        <w:jc w:val="both"/>
        <w:rPr>
          <w:rFonts w:ascii="Arial" w:hAnsi="Arial" w:cs="Arial"/>
          <w:sz w:val="24"/>
          <w:szCs w:val="24"/>
          <w:lang w:val="es-ES_tradnl"/>
        </w:rPr>
      </w:pPr>
      <w:r w:rsidRPr="009F4EC2">
        <w:rPr>
          <w:rFonts w:ascii="Arial" w:hAnsi="Arial" w:cs="Arial"/>
          <w:sz w:val="24"/>
          <w:szCs w:val="24"/>
          <w:lang w:val="es-ES_tradnl"/>
        </w:rPr>
        <w:t>La Dirección de Comunicación e informaci</w:t>
      </w:r>
      <w:r w:rsidR="009F4EC2" w:rsidRPr="009F4EC2">
        <w:rPr>
          <w:rFonts w:ascii="Arial" w:hAnsi="Arial" w:cs="Arial"/>
          <w:sz w:val="24"/>
          <w:szCs w:val="24"/>
          <w:lang w:val="es-ES_tradnl"/>
        </w:rPr>
        <w:t>ón</w:t>
      </w:r>
      <w:r w:rsidR="009172F0">
        <w:rPr>
          <w:rFonts w:ascii="Arial" w:hAnsi="Arial" w:cs="Arial"/>
          <w:sz w:val="24"/>
          <w:szCs w:val="24"/>
          <w:lang w:val="es-ES_tradnl"/>
        </w:rPr>
        <w:t xml:space="preserve"> de SESAN</w:t>
      </w:r>
      <w:r w:rsidR="009F4EC2" w:rsidRPr="009F4EC2">
        <w:rPr>
          <w:rFonts w:ascii="Arial" w:hAnsi="Arial" w:cs="Arial"/>
          <w:sz w:val="24"/>
          <w:szCs w:val="24"/>
          <w:lang w:val="es-ES_tradnl"/>
        </w:rPr>
        <w:t xml:space="preserve">, indica que estos son los documentos elaborados con pertenencia cultural y sociolingüística </w:t>
      </w:r>
      <w:r w:rsidR="009F4EC2">
        <w:rPr>
          <w:rFonts w:ascii="Arial" w:hAnsi="Arial" w:cs="Arial"/>
          <w:sz w:val="24"/>
          <w:szCs w:val="24"/>
          <w:lang w:val="es-ES_tradnl"/>
        </w:rPr>
        <w:t>en el mes de agosto 2025.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928"/>
        <w:gridCol w:w="2207"/>
        <w:gridCol w:w="2207"/>
        <w:gridCol w:w="2207"/>
      </w:tblGrid>
      <w:tr w:rsidR="006552E7" w:rsidRPr="006552E7" w14:paraId="28715146" w14:textId="77777777" w:rsidTr="006552E7">
        <w:tc>
          <w:tcPr>
            <w:tcW w:w="1928" w:type="dxa"/>
            <w:shd w:val="clear" w:color="auto" w:fill="DEEAF6" w:themeFill="accent5" w:themeFillTint="33"/>
          </w:tcPr>
          <w:p w14:paraId="589D96B2" w14:textId="77777777" w:rsidR="009F4EC2" w:rsidRPr="006552E7" w:rsidRDefault="009F4EC2" w:rsidP="006552E7">
            <w:pPr>
              <w:jc w:val="center"/>
              <w:rPr>
                <w:rFonts w:ascii="Arial" w:hAnsi="Arial" w:cs="Arial"/>
                <w:color w:val="000000" w:themeColor="text1"/>
                <w:lang w:val="es-ES_tradnl"/>
              </w:rPr>
            </w:pPr>
            <w:r w:rsidRPr="006552E7">
              <w:rPr>
                <w:rFonts w:ascii="Arial" w:eastAsia="Century Gothic" w:hAnsi="Arial" w:cs="Arial"/>
                <w:b/>
                <w:color w:val="000000" w:themeColor="text1"/>
              </w:rPr>
              <w:t>Tipo de material</w:t>
            </w:r>
          </w:p>
        </w:tc>
        <w:tc>
          <w:tcPr>
            <w:tcW w:w="2207" w:type="dxa"/>
            <w:shd w:val="clear" w:color="auto" w:fill="DEEAF6" w:themeFill="accent5" w:themeFillTint="33"/>
          </w:tcPr>
          <w:p w14:paraId="30AB18E3" w14:textId="77777777" w:rsidR="009F4EC2" w:rsidRPr="006552E7" w:rsidRDefault="009F4EC2" w:rsidP="006552E7">
            <w:pPr>
              <w:jc w:val="center"/>
              <w:rPr>
                <w:rFonts w:ascii="Arial" w:hAnsi="Arial" w:cs="Arial"/>
                <w:color w:val="000000" w:themeColor="text1"/>
                <w:lang w:val="es-ES_tradnl"/>
              </w:rPr>
            </w:pPr>
            <w:r w:rsidRPr="006552E7">
              <w:rPr>
                <w:rFonts w:ascii="Arial" w:eastAsia="Century Gothic" w:hAnsi="Arial" w:cs="Arial"/>
                <w:b/>
                <w:color w:val="000000" w:themeColor="text1"/>
              </w:rPr>
              <w:t>Idioma</w:t>
            </w:r>
          </w:p>
        </w:tc>
        <w:tc>
          <w:tcPr>
            <w:tcW w:w="2207" w:type="dxa"/>
            <w:shd w:val="clear" w:color="auto" w:fill="DEEAF6" w:themeFill="accent5" w:themeFillTint="33"/>
          </w:tcPr>
          <w:p w14:paraId="2EE6775C" w14:textId="77777777" w:rsidR="009F4EC2" w:rsidRPr="006552E7" w:rsidRDefault="009F4EC2" w:rsidP="006552E7">
            <w:pPr>
              <w:jc w:val="center"/>
              <w:rPr>
                <w:rFonts w:ascii="Arial" w:hAnsi="Arial" w:cs="Arial"/>
                <w:color w:val="000000" w:themeColor="text1"/>
                <w:lang w:val="es-ES_tradnl"/>
              </w:rPr>
            </w:pPr>
            <w:r w:rsidRPr="006552E7">
              <w:rPr>
                <w:rFonts w:ascii="Arial" w:eastAsia="Century Gothic" w:hAnsi="Arial" w:cs="Arial"/>
                <w:b/>
                <w:color w:val="000000" w:themeColor="text1"/>
              </w:rPr>
              <w:t>Cantidad</w:t>
            </w:r>
          </w:p>
        </w:tc>
        <w:tc>
          <w:tcPr>
            <w:tcW w:w="2207" w:type="dxa"/>
            <w:shd w:val="clear" w:color="auto" w:fill="DEEAF6" w:themeFill="accent5" w:themeFillTint="33"/>
          </w:tcPr>
          <w:p w14:paraId="5A7DD56B" w14:textId="77777777" w:rsidR="009F4EC2" w:rsidRPr="006552E7" w:rsidRDefault="009F4EC2" w:rsidP="006552E7">
            <w:pPr>
              <w:jc w:val="center"/>
              <w:rPr>
                <w:rFonts w:ascii="Arial" w:hAnsi="Arial" w:cs="Arial"/>
                <w:color w:val="000000" w:themeColor="text1"/>
                <w:lang w:val="es-ES_tradnl"/>
              </w:rPr>
            </w:pPr>
            <w:r w:rsidRPr="006552E7">
              <w:rPr>
                <w:rFonts w:ascii="Arial" w:eastAsia="Century Gothic" w:hAnsi="Arial" w:cs="Arial"/>
                <w:b/>
                <w:color w:val="000000" w:themeColor="text1"/>
              </w:rPr>
              <w:t>Fecha</w:t>
            </w:r>
          </w:p>
        </w:tc>
      </w:tr>
      <w:tr w:rsidR="006552E7" w:rsidRPr="006552E7" w14:paraId="1E3EBF93" w14:textId="77777777" w:rsidTr="009F4EC2">
        <w:tc>
          <w:tcPr>
            <w:tcW w:w="1928" w:type="dxa"/>
          </w:tcPr>
          <w:p w14:paraId="1E47B762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eastAsia="Century Gothic" w:hAnsi="Arial" w:cs="Arial"/>
              </w:rPr>
              <w:t xml:space="preserve">Efemérides con temas como: </w:t>
            </w:r>
            <w:r w:rsidRPr="006552E7">
              <w:rPr>
                <w:rFonts w:ascii="Arial" w:hAnsi="Arial" w:cs="Arial"/>
              </w:rPr>
              <w:t>El</w:t>
            </w:r>
            <w:r w:rsidRPr="006552E7">
              <w:rPr>
                <w:rFonts w:ascii="Arial" w:eastAsia="Century Gothic" w:hAnsi="Arial" w:cs="Arial"/>
              </w:rPr>
              <w:t xml:space="preserve"> Día Internacional de los Pueblos Indígenas, Día Internacional de la Juventud que fueron socializados en redes sociales y en el grupo privado de Facebook, como canal interno de la institución.</w:t>
            </w:r>
          </w:p>
        </w:tc>
        <w:tc>
          <w:tcPr>
            <w:tcW w:w="2207" w:type="dxa"/>
            <w:vMerge w:val="restart"/>
          </w:tcPr>
          <w:p w14:paraId="4052F2FC" w14:textId="77777777" w:rsidR="006552E7" w:rsidRPr="006552E7" w:rsidRDefault="006552E7" w:rsidP="006552E7">
            <w:pPr>
              <w:jc w:val="center"/>
              <w:rPr>
                <w:rFonts w:ascii="Arial" w:eastAsia="Century Gothic" w:hAnsi="Arial" w:cs="Arial"/>
              </w:rPr>
            </w:pPr>
          </w:p>
          <w:p w14:paraId="494072DB" w14:textId="77777777" w:rsidR="006552E7" w:rsidRPr="006552E7" w:rsidRDefault="006552E7" w:rsidP="006552E7">
            <w:pPr>
              <w:jc w:val="center"/>
              <w:rPr>
                <w:rFonts w:ascii="Arial" w:eastAsia="Century Gothic" w:hAnsi="Arial" w:cs="Arial"/>
              </w:rPr>
            </w:pPr>
          </w:p>
          <w:p w14:paraId="48831612" w14:textId="77777777" w:rsidR="006552E7" w:rsidRPr="006552E7" w:rsidRDefault="006552E7" w:rsidP="006552E7">
            <w:pPr>
              <w:jc w:val="center"/>
              <w:rPr>
                <w:rFonts w:ascii="Arial" w:eastAsia="Century Gothic" w:hAnsi="Arial" w:cs="Arial"/>
              </w:rPr>
            </w:pPr>
          </w:p>
          <w:p w14:paraId="67F29A8F" w14:textId="77777777" w:rsidR="006552E7" w:rsidRPr="006552E7" w:rsidRDefault="006552E7" w:rsidP="006552E7">
            <w:pPr>
              <w:jc w:val="center"/>
              <w:rPr>
                <w:rFonts w:ascii="Arial" w:eastAsia="Century Gothic" w:hAnsi="Arial" w:cs="Arial"/>
              </w:rPr>
            </w:pPr>
          </w:p>
          <w:p w14:paraId="612060F9" w14:textId="77777777" w:rsidR="006552E7" w:rsidRPr="006552E7" w:rsidRDefault="006552E7" w:rsidP="006552E7">
            <w:pPr>
              <w:jc w:val="center"/>
              <w:rPr>
                <w:rFonts w:ascii="Arial" w:eastAsia="Century Gothic" w:hAnsi="Arial" w:cs="Arial"/>
              </w:rPr>
            </w:pPr>
          </w:p>
          <w:p w14:paraId="3235286B" w14:textId="77777777" w:rsidR="006552E7" w:rsidRPr="006552E7" w:rsidRDefault="006552E7" w:rsidP="006552E7">
            <w:pPr>
              <w:jc w:val="center"/>
              <w:rPr>
                <w:rFonts w:ascii="Arial" w:eastAsia="Century Gothic" w:hAnsi="Arial" w:cs="Arial"/>
              </w:rPr>
            </w:pPr>
          </w:p>
          <w:p w14:paraId="3C5C634B" w14:textId="77777777" w:rsidR="006552E7" w:rsidRPr="006552E7" w:rsidRDefault="006552E7" w:rsidP="006552E7">
            <w:pPr>
              <w:jc w:val="center"/>
              <w:rPr>
                <w:rFonts w:ascii="Arial" w:eastAsia="Century Gothic" w:hAnsi="Arial" w:cs="Arial"/>
              </w:rPr>
            </w:pPr>
          </w:p>
          <w:p w14:paraId="3F5A0698" w14:textId="77777777" w:rsidR="006552E7" w:rsidRPr="006552E7" w:rsidRDefault="006552E7" w:rsidP="006552E7">
            <w:pPr>
              <w:jc w:val="center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eastAsia="Century Gothic" w:hAnsi="Arial" w:cs="Arial"/>
              </w:rPr>
              <w:t>Línea gráfica con pertinencia cultural</w:t>
            </w:r>
          </w:p>
        </w:tc>
        <w:tc>
          <w:tcPr>
            <w:tcW w:w="2207" w:type="dxa"/>
          </w:tcPr>
          <w:p w14:paraId="7BBBC098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6CD87D14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48435DD4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5B7367B4" w14:textId="77777777" w:rsidR="006552E7" w:rsidRPr="006552E7" w:rsidRDefault="006552E7" w:rsidP="006552E7">
            <w:pPr>
              <w:jc w:val="center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hAnsi="Arial" w:cs="Arial"/>
                <w:lang w:val="es-ES_tradnl"/>
              </w:rPr>
              <w:t>2</w:t>
            </w:r>
          </w:p>
        </w:tc>
        <w:tc>
          <w:tcPr>
            <w:tcW w:w="2207" w:type="dxa"/>
            <w:vMerge w:val="restart"/>
          </w:tcPr>
          <w:p w14:paraId="755E4E7C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hAnsi="Arial" w:cs="Arial"/>
                <w:lang w:val="es-ES_tradnl"/>
              </w:rPr>
              <w:t xml:space="preserve">    </w:t>
            </w:r>
          </w:p>
          <w:p w14:paraId="3DF5F30B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1F79BA8D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1BF666A0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56CBD2D4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6463EC86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6875C4E4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090F5478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2C2839D1" w14:textId="77777777" w:rsidR="006552E7" w:rsidRPr="006552E7" w:rsidRDefault="006552E7" w:rsidP="006552E7">
            <w:pPr>
              <w:jc w:val="center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hAnsi="Arial" w:cs="Arial"/>
                <w:lang w:val="es-ES_tradnl"/>
              </w:rPr>
              <w:t>Agosto 2025</w:t>
            </w:r>
          </w:p>
        </w:tc>
      </w:tr>
      <w:tr w:rsidR="006552E7" w:rsidRPr="006552E7" w14:paraId="1E54EAF0" w14:textId="77777777" w:rsidTr="009F4EC2">
        <w:tc>
          <w:tcPr>
            <w:tcW w:w="1928" w:type="dxa"/>
          </w:tcPr>
          <w:p w14:paraId="68482A2A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eastAsia="Century Gothic" w:hAnsi="Arial" w:cs="Arial"/>
              </w:rPr>
              <w:t>Piezas gráficas, bifoliar, cintillos entrada y salida de video para el Día de la Semana Mundial de la Lactancia Materna.</w:t>
            </w:r>
          </w:p>
        </w:tc>
        <w:tc>
          <w:tcPr>
            <w:tcW w:w="2207" w:type="dxa"/>
            <w:vMerge/>
          </w:tcPr>
          <w:p w14:paraId="33867D34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207" w:type="dxa"/>
          </w:tcPr>
          <w:p w14:paraId="497DF59A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0043FA41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  <w:p w14:paraId="4AE432E7" w14:textId="77777777" w:rsidR="006552E7" w:rsidRPr="006552E7" w:rsidRDefault="006552E7" w:rsidP="006552E7">
            <w:pPr>
              <w:jc w:val="center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hAnsi="Arial" w:cs="Arial"/>
                <w:lang w:val="es-ES_tradnl"/>
              </w:rPr>
              <w:t>5</w:t>
            </w:r>
          </w:p>
        </w:tc>
        <w:tc>
          <w:tcPr>
            <w:tcW w:w="2207" w:type="dxa"/>
            <w:vMerge/>
          </w:tcPr>
          <w:p w14:paraId="2F81B6F7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  <w:tr w:rsidR="006552E7" w:rsidRPr="006552E7" w14:paraId="21560DF1" w14:textId="77777777" w:rsidTr="009F4EC2">
        <w:tc>
          <w:tcPr>
            <w:tcW w:w="1928" w:type="dxa"/>
          </w:tcPr>
          <w:p w14:paraId="3AC5BE6C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eastAsia="Century Gothic" w:hAnsi="Arial" w:cs="Arial"/>
              </w:rPr>
              <w:t>Convocatoria de empleo.</w:t>
            </w:r>
          </w:p>
        </w:tc>
        <w:tc>
          <w:tcPr>
            <w:tcW w:w="2207" w:type="dxa"/>
            <w:vMerge/>
          </w:tcPr>
          <w:p w14:paraId="4F2708C7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207" w:type="dxa"/>
          </w:tcPr>
          <w:p w14:paraId="2788A870" w14:textId="77777777" w:rsidR="006552E7" w:rsidRPr="006552E7" w:rsidRDefault="006552E7" w:rsidP="006552E7">
            <w:pPr>
              <w:jc w:val="center"/>
              <w:rPr>
                <w:rFonts w:ascii="Arial" w:hAnsi="Arial" w:cs="Arial"/>
                <w:lang w:val="es-ES_tradnl"/>
              </w:rPr>
            </w:pPr>
            <w:r w:rsidRPr="006552E7">
              <w:rPr>
                <w:rFonts w:ascii="Arial" w:hAnsi="Arial" w:cs="Arial"/>
                <w:lang w:val="es-ES_tradnl"/>
              </w:rPr>
              <w:t>1</w:t>
            </w:r>
          </w:p>
        </w:tc>
        <w:tc>
          <w:tcPr>
            <w:tcW w:w="2207" w:type="dxa"/>
            <w:vMerge/>
          </w:tcPr>
          <w:p w14:paraId="40B2AAFA" w14:textId="77777777" w:rsidR="006552E7" w:rsidRPr="006552E7" w:rsidRDefault="006552E7" w:rsidP="009F4EC2">
            <w:pPr>
              <w:jc w:val="both"/>
              <w:rPr>
                <w:rFonts w:ascii="Arial" w:hAnsi="Arial" w:cs="Arial"/>
                <w:lang w:val="es-ES_tradnl"/>
              </w:rPr>
            </w:pPr>
          </w:p>
        </w:tc>
      </w:tr>
    </w:tbl>
    <w:p w14:paraId="7D619736" w14:textId="77777777" w:rsidR="009F4EC2" w:rsidRPr="009F4EC2" w:rsidRDefault="009F4EC2" w:rsidP="006746BB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23F2E975" w14:textId="77777777" w:rsidR="00CF36CD" w:rsidRPr="006552E7" w:rsidRDefault="00CF36CD" w:rsidP="00B258EC">
      <w:pPr>
        <w:spacing w:line="240" w:lineRule="auto"/>
        <w:ind w:left="330"/>
        <w:jc w:val="both"/>
        <w:rPr>
          <w:rFonts w:ascii="Arial" w:hAnsi="Arial" w:cs="Arial"/>
          <w:sz w:val="24"/>
          <w:szCs w:val="24"/>
          <w:lang w:val="es-ES_tradnl"/>
        </w:rPr>
      </w:pPr>
      <w:r w:rsidRPr="006552E7">
        <w:rPr>
          <w:rFonts w:ascii="Arial" w:hAnsi="Arial" w:cs="Arial"/>
          <w:sz w:val="24"/>
          <w:szCs w:val="24"/>
          <w:lang w:val="es-ES_tradnl"/>
        </w:rPr>
        <w:t xml:space="preserve">La Dirección de Comunicación e Información de SESAN, en el marco  del Día </w:t>
      </w:r>
      <w:r w:rsidR="007077E1" w:rsidRPr="006552E7">
        <w:rPr>
          <w:rFonts w:ascii="Arial" w:hAnsi="Arial" w:cs="Arial"/>
          <w:sz w:val="24"/>
          <w:szCs w:val="24"/>
          <w:lang w:val="es-ES_tradnl"/>
        </w:rPr>
        <w:t xml:space="preserve">         </w:t>
      </w:r>
      <w:r w:rsidRPr="006552E7">
        <w:rPr>
          <w:rFonts w:ascii="Arial" w:hAnsi="Arial" w:cs="Arial"/>
          <w:sz w:val="24"/>
          <w:szCs w:val="24"/>
          <w:lang w:val="es-ES_tradnl"/>
        </w:rPr>
        <w:t>Internacional de los Pueblos Indígenas 9 de agosto, realizó una publicación en las r</w:t>
      </w:r>
      <w:r w:rsidR="007077E1" w:rsidRPr="006552E7">
        <w:rPr>
          <w:rFonts w:ascii="Arial" w:hAnsi="Arial" w:cs="Arial"/>
          <w:sz w:val="24"/>
          <w:szCs w:val="24"/>
          <w:lang w:val="es-ES_tradnl"/>
        </w:rPr>
        <w:t>edes, con el siguiente mensaje:</w:t>
      </w:r>
    </w:p>
    <w:p w14:paraId="38F2E447" w14:textId="5AC12BE0" w:rsidR="007077E1" w:rsidRPr="006552E7" w:rsidRDefault="00CF36CD" w:rsidP="00B258EC">
      <w:pPr>
        <w:spacing w:line="240" w:lineRule="auto"/>
        <w:ind w:left="330"/>
        <w:jc w:val="both"/>
        <w:rPr>
          <w:rFonts w:ascii="Arial" w:hAnsi="Arial" w:cs="Arial"/>
          <w:sz w:val="24"/>
          <w:szCs w:val="24"/>
          <w:lang w:val="es-ES_tradnl"/>
        </w:rPr>
      </w:pPr>
      <w:r w:rsidRPr="006552E7">
        <w:rPr>
          <w:rFonts w:ascii="Arial" w:hAnsi="Arial" w:cs="Arial"/>
          <w:sz w:val="24"/>
          <w:szCs w:val="24"/>
          <w:lang w:val="es-ES_tradnl"/>
        </w:rPr>
        <w:t>Los pueblos indígenas en Guate</w:t>
      </w:r>
      <w:r w:rsidR="00A05052">
        <w:rPr>
          <w:rFonts w:ascii="Arial" w:hAnsi="Arial" w:cs="Arial"/>
          <w:sz w:val="24"/>
          <w:szCs w:val="24"/>
          <w:lang w:val="es-ES_tradnl"/>
        </w:rPr>
        <w:t>mala representan</w:t>
      </w:r>
      <w:r w:rsidR="00616111">
        <w:rPr>
          <w:rFonts w:ascii="Arial" w:hAnsi="Arial" w:cs="Arial"/>
          <w:sz w:val="24"/>
          <w:szCs w:val="24"/>
          <w:lang w:val="es-ES_tradnl"/>
        </w:rPr>
        <w:t xml:space="preserve"> aproximadamente </w:t>
      </w:r>
      <w:r w:rsidRPr="006552E7">
        <w:rPr>
          <w:rFonts w:ascii="Arial" w:hAnsi="Arial" w:cs="Arial"/>
          <w:sz w:val="24"/>
          <w:szCs w:val="24"/>
          <w:lang w:val="es-ES_tradnl"/>
        </w:rPr>
        <w:t>el 42% de la población. Son guardianes de una diversidad cultural, agrícola y nutricional.</w:t>
      </w:r>
    </w:p>
    <w:p w14:paraId="592C492A" w14:textId="77777777" w:rsidR="00CF36CD" w:rsidRPr="006552E7" w:rsidRDefault="00CF36CD" w:rsidP="00B258EC">
      <w:pPr>
        <w:spacing w:line="240" w:lineRule="auto"/>
        <w:ind w:left="330"/>
        <w:jc w:val="both"/>
        <w:rPr>
          <w:rFonts w:ascii="Arial" w:hAnsi="Arial" w:cs="Arial"/>
          <w:sz w:val="24"/>
          <w:szCs w:val="24"/>
          <w:lang w:val="es-ES_tradnl"/>
        </w:rPr>
      </w:pPr>
      <w:r w:rsidRPr="006552E7">
        <w:rPr>
          <w:rFonts w:ascii="Arial" w:hAnsi="Arial" w:cs="Arial"/>
          <w:sz w:val="24"/>
          <w:szCs w:val="24"/>
          <w:lang w:val="es-ES_tradnl"/>
        </w:rPr>
        <w:t>Con sus saberes ancestrales contribuyen a la SAN cultivando alimentos nativos, protegiendo la biodiversidad y promoviendo formas sostenibles de vida.</w:t>
      </w:r>
    </w:p>
    <w:p w14:paraId="12FFB424" w14:textId="77777777" w:rsidR="00CF36CD" w:rsidRPr="006552E7" w:rsidRDefault="00CF36CD" w:rsidP="00B258EC">
      <w:pPr>
        <w:spacing w:line="240" w:lineRule="auto"/>
        <w:ind w:left="330"/>
        <w:jc w:val="both"/>
        <w:rPr>
          <w:rFonts w:ascii="Arial" w:hAnsi="Arial" w:cs="Arial"/>
          <w:sz w:val="24"/>
          <w:szCs w:val="24"/>
          <w:lang w:val="es-ES_tradnl"/>
        </w:rPr>
      </w:pPr>
      <w:r w:rsidRPr="006552E7">
        <w:rPr>
          <w:rFonts w:ascii="Arial" w:hAnsi="Arial" w:cs="Arial"/>
          <w:sz w:val="24"/>
          <w:szCs w:val="24"/>
          <w:lang w:val="es-ES_tradnl"/>
        </w:rPr>
        <w:t>Hoy conmemora</w:t>
      </w:r>
      <w:r w:rsidR="006746BB">
        <w:rPr>
          <w:rFonts w:ascii="Arial" w:hAnsi="Arial" w:cs="Arial"/>
          <w:sz w:val="24"/>
          <w:szCs w:val="24"/>
          <w:lang w:val="es-ES_tradnl"/>
        </w:rPr>
        <w:t>m</w:t>
      </w:r>
      <w:r w:rsidRPr="006552E7">
        <w:rPr>
          <w:rFonts w:ascii="Arial" w:hAnsi="Arial" w:cs="Arial"/>
          <w:sz w:val="24"/>
          <w:szCs w:val="24"/>
          <w:lang w:val="es-ES_tradnl"/>
        </w:rPr>
        <w:t>os su legado y reafirmamos el compromiso de reconocer sus derechos y aportes a un futuro más justo y saludable para todas y todos.</w:t>
      </w:r>
    </w:p>
    <w:p w14:paraId="553B40CF" w14:textId="77777777" w:rsidR="00C27C94" w:rsidRDefault="00C27C94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5D322362" w14:textId="77777777" w:rsidR="00C27C94" w:rsidRDefault="00C27C94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76AE816C" w14:textId="77777777" w:rsidR="00CF36CD" w:rsidRDefault="007077E1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noProof/>
          <w:sz w:val="24"/>
          <w:szCs w:val="24"/>
          <w:lang w:eastAsia="es-GT"/>
        </w:rPr>
        <w:drawing>
          <wp:anchor distT="0" distB="0" distL="114300" distR="114300" simplePos="0" relativeHeight="251664384" behindDoc="1" locked="0" layoutInCell="1" allowOverlap="1" wp14:anchorId="12D856E9" wp14:editId="62192FD7">
            <wp:simplePos x="0" y="0"/>
            <wp:positionH relativeFrom="margin">
              <wp:posOffset>1710690</wp:posOffset>
            </wp:positionH>
            <wp:positionV relativeFrom="paragraph">
              <wp:posOffset>32385</wp:posOffset>
            </wp:positionV>
            <wp:extent cx="2581275" cy="2315845"/>
            <wp:effectExtent l="0" t="0" r="9525" b="8255"/>
            <wp:wrapTight wrapText="bothSides">
              <wp:wrapPolygon edited="0">
                <wp:start x="0" y="0"/>
                <wp:lineTo x="0" y="21499"/>
                <wp:lineTo x="21520" y="21499"/>
                <wp:lineTo x="21520" y="0"/>
                <wp:lineTo x="0" y="0"/>
              </wp:wrapPolygon>
            </wp:wrapTight>
            <wp:docPr id="1" name="Imagen 1" descr="20250809 03 DIA INTERNACIONAL PUEBLOS INDIGENAS_Mesa de trabajo 1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50809 03 DIA INTERNACIONAL PUEBLOS INDIGENAS_Mesa de trabajo 1 (1)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315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A7FCDB" w14:textId="77777777" w:rsidR="00CF36CD" w:rsidRDefault="00CF36CD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0A9C1156" w14:textId="77777777" w:rsidR="00CF36CD" w:rsidRDefault="00CF36CD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2051D76D" w14:textId="77777777" w:rsidR="00CF36CD" w:rsidRDefault="00CF36CD" w:rsidP="00A67ABC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14:paraId="7EC23980" w14:textId="77777777" w:rsidR="00CF36CD" w:rsidRDefault="00CF36CD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7C24D995" w14:textId="77777777" w:rsidR="00CF36CD" w:rsidRDefault="00CF36CD" w:rsidP="00CF36CD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14:paraId="2CBC3386" w14:textId="77777777" w:rsidR="00CF36CD" w:rsidRPr="00CF36CD" w:rsidRDefault="00CF36CD" w:rsidP="00CF36CD">
      <w:pPr>
        <w:jc w:val="both"/>
        <w:rPr>
          <w:rFonts w:ascii="Arial" w:hAnsi="Arial" w:cs="Arial"/>
          <w:lang w:val="es-ES_tradnl"/>
        </w:rPr>
      </w:pPr>
    </w:p>
    <w:p w14:paraId="4B116209" w14:textId="77777777" w:rsidR="00F916D6" w:rsidRDefault="00F916D6" w:rsidP="00F916D6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  <w:r w:rsidRPr="007654C7">
        <w:rPr>
          <w:rFonts w:ascii="Arial" w:hAnsi="Arial" w:cs="Arial"/>
          <w:sz w:val="16"/>
          <w:szCs w:val="16"/>
          <w:lang w:val="es-ES_tradnl"/>
        </w:rPr>
        <w:t xml:space="preserve">                                          </w:t>
      </w:r>
      <w:r w:rsidR="005779D4">
        <w:rPr>
          <w:rFonts w:ascii="Arial" w:hAnsi="Arial" w:cs="Arial"/>
          <w:sz w:val="16"/>
          <w:szCs w:val="16"/>
          <w:lang w:val="es-ES_tradnl"/>
        </w:rPr>
        <w:t xml:space="preserve">                              </w:t>
      </w:r>
      <w:r w:rsidRPr="007654C7">
        <w:rPr>
          <w:rFonts w:ascii="Arial" w:hAnsi="Arial" w:cs="Arial"/>
          <w:sz w:val="16"/>
          <w:szCs w:val="16"/>
          <w:lang w:val="es-ES_tradnl"/>
        </w:rPr>
        <w:t xml:space="preserve">              </w:t>
      </w:r>
      <w:r>
        <w:rPr>
          <w:rFonts w:ascii="Arial" w:hAnsi="Arial" w:cs="Arial"/>
          <w:sz w:val="16"/>
          <w:szCs w:val="16"/>
          <w:lang w:val="es-ES_tradnl"/>
        </w:rPr>
        <w:t xml:space="preserve">             </w:t>
      </w:r>
    </w:p>
    <w:p w14:paraId="74EAE29C" w14:textId="77777777" w:rsidR="00CF36CD" w:rsidRPr="00CF36CD" w:rsidRDefault="00CF36CD" w:rsidP="00CF36CD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20477B9" w14:textId="77777777" w:rsidR="00CF36CD" w:rsidRPr="00CF36CD" w:rsidRDefault="009D7ADD" w:rsidP="00A67ABC">
      <w:pPr>
        <w:jc w:val="center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766B36">
        <w:rPr>
          <w:rFonts w:ascii="Arial" w:hAnsi="Arial" w:cs="Arial"/>
          <w:sz w:val="24"/>
          <w:szCs w:val="24"/>
          <w:lang w:val="es-ES_tradnl"/>
        </w:rPr>
        <w:t xml:space="preserve">          </w:t>
      </w:r>
      <w:r>
        <w:rPr>
          <w:rFonts w:ascii="Arial" w:hAnsi="Arial" w:cs="Arial"/>
          <w:sz w:val="24"/>
          <w:szCs w:val="24"/>
          <w:lang w:val="es-ES_tradnl"/>
        </w:rPr>
        <w:t>D</w:t>
      </w:r>
      <w:r w:rsidR="002C41D2">
        <w:rPr>
          <w:rFonts w:ascii="Arial" w:hAnsi="Arial" w:cs="Arial"/>
          <w:sz w:val="24"/>
          <w:szCs w:val="24"/>
          <w:lang w:val="es-ES_tradnl"/>
        </w:rPr>
        <w:t>ía</w:t>
      </w:r>
      <w:r>
        <w:rPr>
          <w:rFonts w:ascii="Arial" w:hAnsi="Arial" w:cs="Arial"/>
          <w:sz w:val="24"/>
          <w:szCs w:val="24"/>
          <w:lang w:val="es-ES_tradnl"/>
        </w:rPr>
        <w:t xml:space="preserve"> Internacional</w:t>
      </w:r>
      <w:r w:rsidR="007D5F64">
        <w:rPr>
          <w:rFonts w:ascii="Arial" w:hAnsi="Arial" w:cs="Arial"/>
          <w:sz w:val="24"/>
          <w:szCs w:val="24"/>
          <w:lang w:val="es-ES_tradnl"/>
        </w:rPr>
        <w:t xml:space="preserve"> de la J</w:t>
      </w:r>
      <w:r w:rsidR="00A67ABC">
        <w:rPr>
          <w:rFonts w:ascii="Arial" w:hAnsi="Arial" w:cs="Arial"/>
          <w:sz w:val="24"/>
          <w:szCs w:val="24"/>
          <w:lang w:val="es-ES_tradnl"/>
        </w:rPr>
        <w:t>uventud</w:t>
      </w:r>
    </w:p>
    <w:p w14:paraId="3071FA8E" w14:textId="77777777" w:rsidR="005704D0" w:rsidRDefault="00757407" w:rsidP="00BE71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34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  <w:r>
        <w:rPr>
          <w:rFonts w:ascii="Altivo Regular" w:hAnsi="Altivo Regular"/>
          <w:noProof/>
          <w:lang w:eastAsia="es-GT"/>
        </w:rPr>
        <w:drawing>
          <wp:inline distT="0" distB="0" distL="0" distR="0" wp14:anchorId="3D5BBE35" wp14:editId="364BAA20">
            <wp:extent cx="2587617" cy="2413635"/>
            <wp:effectExtent l="0" t="0" r="3810" b="5715"/>
            <wp:docPr id="2" name="Imagen 2" descr="20250812 DIA INTERNACIONAL JUVENTUD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50812 DIA INTERNACIONAL JUVENTUD-0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425" cy="2508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7181" w:rsidRPr="00536A89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                                     </w:t>
      </w:r>
      <w:r w:rsidR="00FC5928"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  <w:t xml:space="preserve">                 </w:t>
      </w:r>
    </w:p>
    <w:p w14:paraId="1FA5E74A" w14:textId="77777777" w:rsidR="00766B36" w:rsidRDefault="00766B36" w:rsidP="00343A5C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3AA6C339" w14:textId="77777777" w:rsidR="00766B36" w:rsidRDefault="00766B36" w:rsidP="00343A5C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2A9C242C" w14:textId="77777777" w:rsidR="00766B36" w:rsidRDefault="00766B36" w:rsidP="00343A5C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432463E2" w14:textId="77777777" w:rsidR="00766B36" w:rsidRDefault="00766B36" w:rsidP="00343A5C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14:paraId="59220612" w14:textId="77777777" w:rsidR="00766B36" w:rsidRDefault="00766B36" w:rsidP="00744B3A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094FC4DF" w14:textId="77777777" w:rsidR="00AE05AA" w:rsidRPr="00343A5C" w:rsidRDefault="00343A5C" w:rsidP="00343A5C">
      <w:pPr>
        <w:spacing w:line="240" w:lineRule="auto"/>
        <w:jc w:val="center"/>
        <w:rPr>
          <w:rFonts w:ascii="Arial" w:eastAsia="Century Gothic" w:hAnsi="Arial" w:cs="Arial"/>
          <w:color w:val="000000"/>
          <w:sz w:val="24"/>
          <w:szCs w:val="24"/>
          <w:lang w:val="es-ES" w:eastAsia="es-GT"/>
        </w:rPr>
      </w:pPr>
      <w:r w:rsidRPr="00343A5C">
        <w:rPr>
          <w:rFonts w:ascii="Arial" w:hAnsi="Arial" w:cs="Arial"/>
          <w:sz w:val="24"/>
          <w:szCs w:val="24"/>
          <w:lang w:val="es-ES_tradnl"/>
        </w:rPr>
        <w:lastRenderedPageBreak/>
        <w:t xml:space="preserve">Semana </w:t>
      </w:r>
      <w:r w:rsidR="00B71EE7">
        <w:rPr>
          <w:rFonts w:ascii="Arial" w:hAnsi="Arial" w:cs="Arial"/>
          <w:sz w:val="24"/>
          <w:szCs w:val="24"/>
          <w:lang w:val="es-ES_tradnl"/>
        </w:rPr>
        <w:t>Mundial de la Lactancia Materna</w:t>
      </w:r>
    </w:p>
    <w:p w14:paraId="54405ACE" w14:textId="77777777" w:rsidR="009B13DE" w:rsidRDefault="009B13DE" w:rsidP="009B13DE">
      <w:pPr>
        <w:spacing w:line="240" w:lineRule="auto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  <w:r>
        <w:rPr>
          <w:rFonts w:ascii="Altivo Regular" w:hAnsi="Altivo Regular"/>
          <w:noProof/>
          <w:lang w:eastAsia="es-GT"/>
        </w:rPr>
        <w:drawing>
          <wp:inline distT="0" distB="0" distL="0" distR="0" wp14:anchorId="2F11B9CB" wp14:editId="561169CD">
            <wp:extent cx="3657600" cy="2822575"/>
            <wp:effectExtent l="19050" t="19050" r="19050" b="15875"/>
            <wp:docPr id="4" name="Imagen 4" descr="20250805 03 BIFOLIAR LACTANCIA MATERNA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250805 03 BIFOLIAR LACTANCIA MATERNA_page-000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8225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3E868BA" w14:textId="77777777" w:rsidR="009B13DE" w:rsidRDefault="009B13DE" w:rsidP="009B13DE">
      <w:pPr>
        <w:spacing w:line="240" w:lineRule="auto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460683E2" w14:textId="77777777" w:rsidR="009B13DE" w:rsidRDefault="009B13DE" w:rsidP="009B13DE">
      <w:pPr>
        <w:spacing w:line="240" w:lineRule="auto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  <w:r>
        <w:rPr>
          <w:rFonts w:ascii="Altivo Regular" w:hAnsi="Altivo Regular"/>
          <w:noProof/>
          <w:lang w:eastAsia="es-GT"/>
        </w:rPr>
        <w:drawing>
          <wp:inline distT="0" distB="0" distL="0" distR="0" wp14:anchorId="7514BB21" wp14:editId="375BE324">
            <wp:extent cx="3761105" cy="2901950"/>
            <wp:effectExtent l="19050" t="19050" r="10795" b="12700"/>
            <wp:docPr id="5" name="Imagen 5" descr="20250805 03 BIFOLIAR LACTANCIA MATERNA_page-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50805 03 BIFOLIAR LACTANCIA MATERNA_page-000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105" cy="2901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2FE468D" w14:textId="77777777" w:rsidR="009B13DE" w:rsidRDefault="009B13DE" w:rsidP="009B13DE">
      <w:pPr>
        <w:spacing w:line="240" w:lineRule="auto"/>
        <w:jc w:val="center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6FE553B4" w14:textId="77777777" w:rsidR="009B13DE" w:rsidRDefault="009B13DE" w:rsidP="00402B78">
      <w:pPr>
        <w:spacing w:line="240" w:lineRule="auto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4BC92158" w14:textId="77777777" w:rsidR="00343A5C" w:rsidRDefault="00343A5C" w:rsidP="00402B78">
      <w:pPr>
        <w:spacing w:line="240" w:lineRule="auto"/>
        <w:rPr>
          <w:rFonts w:ascii="Arial" w:eastAsia="Century Gothic" w:hAnsi="Arial" w:cs="Arial"/>
          <w:color w:val="000000"/>
          <w:sz w:val="16"/>
          <w:szCs w:val="16"/>
          <w:lang w:val="es-ES" w:eastAsia="es-GT"/>
        </w:rPr>
      </w:pPr>
    </w:p>
    <w:p w14:paraId="7E110E99" w14:textId="77777777" w:rsidR="00343A5C" w:rsidRDefault="00343A5C" w:rsidP="00343A5C">
      <w:pPr>
        <w:jc w:val="both"/>
        <w:rPr>
          <w:rFonts w:ascii="Century Gothic" w:hAnsi="Century Gothic"/>
          <w:b/>
          <w:lang w:val="es-ES_tradnl"/>
        </w:rPr>
      </w:pPr>
      <w:r>
        <w:rPr>
          <w:rFonts w:ascii="Century Gothic" w:hAnsi="Century Gothic"/>
          <w:b/>
          <w:lang w:val="es-ES_tradnl"/>
        </w:rPr>
        <w:lastRenderedPageBreak/>
        <w:t xml:space="preserve">Material audiovisual </w:t>
      </w:r>
    </w:p>
    <w:p w14:paraId="6F69F76B" w14:textId="77777777" w:rsidR="00343A5C" w:rsidRDefault="00343A5C" w:rsidP="00343A5C">
      <w:pPr>
        <w:jc w:val="both"/>
        <w:rPr>
          <w:rFonts w:ascii="Century Gothic" w:hAnsi="Century Gothic"/>
          <w:b/>
          <w:lang w:val="es-ES_tradnl"/>
        </w:rPr>
      </w:pPr>
      <w:r>
        <w:rPr>
          <w:rFonts w:ascii="Century Gothic" w:hAnsi="Century Gothic"/>
          <w:b/>
          <w:lang w:val="es-ES_tradnl"/>
        </w:rPr>
        <w:t>-</w:t>
      </w:r>
      <w:r w:rsidRPr="002123D4">
        <w:rPr>
          <w:rFonts w:ascii="Century Gothic" w:hAnsi="Century Gothic"/>
          <w:lang w:val="es-ES_tradnl"/>
        </w:rPr>
        <w:t>Video en conmemoración a la Semana Mundial de la Lactancia Materna</w:t>
      </w:r>
      <w:r>
        <w:rPr>
          <w:rFonts w:ascii="Century Gothic" w:hAnsi="Century Gothic"/>
          <w:lang w:val="es-ES_tradnl"/>
        </w:rPr>
        <w:t xml:space="preserve"> </w:t>
      </w:r>
    </w:p>
    <w:p w14:paraId="4F45BD2E" w14:textId="77777777" w:rsidR="009B13DE" w:rsidRPr="00343A5C" w:rsidRDefault="00343A5C" w:rsidP="00343A5C">
      <w:pPr>
        <w:ind w:firstLine="708"/>
      </w:pPr>
      <w:r>
        <w:t xml:space="preserve">1. </w:t>
      </w:r>
      <w:r w:rsidRPr="00343A5C">
        <w:rPr>
          <w:rStyle w:val="Hipervnculo"/>
        </w:rPr>
        <w:t>https://www.facebook.com/share/v/174jjXwjev/</w:t>
      </w:r>
    </w:p>
    <w:p w14:paraId="41776A8C" w14:textId="77777777" w:rsidR="00792D20" w:rsidRPr="00BE71E7" w:rsidRDefault="00343A5C" w:rsidP="00BE71E7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343A5C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5B25A32F" wp14:editId="4DF22A60">
            <wp:extent cx="3450866" cy="2511101"/>
            <wp:effectExtent l="0" t="0" r="0" b="3810"/>
            <wp:docPr id="8" name="Imagen 8" descr="C:\Users\vramirez\Desktop\INFORMES  SOCIOLINGÚISTICOS 2025\INFORME DE PERTENENCIA SOCIOLINGÜÍSTICA MES DE AGOSTO 2025\Captura de pantalla lactanccia matern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A MES DE AGOSTO 2025\Captura de pantalla lactanccia materna 2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10" cy="2533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B7F36" w14:textId="7B4D2D7C" w:rsidR="00D126E9" w:rsidRPr="00C27C94" w:rsidRDefault="00D126E9" w:rsidP="00C27C94">
      <w:pPr>
        <w:spacing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BE71E7">
        <w:rPr>
          <w:rFonts w:ascii="Arial" w:hAnsi="Arial" w:cs="Arial"/>
          <w:sz w:val="24"/>
          <w:szCs w:val="24"/>
          <w:lang w:val="es-ES_tradnl"/>
        </w:rPr>
        <w:t>Convocatorias de empleo publicado en el mes de agosto 2025, línea gráfica con pertenencia cultural</w:t>
      </w:r>
      <w:r w:rsidR="00BE71E7">
        <w:rPr>
          <w:rFonts w:ascii="Arial" w:hAnsi="Arial" w:cs="Arial"/>
          <w:sz w:val="24"/>
          <w:szCs w:val="24"/>
          <w:lang w:val="es-ES_tradnl"/>
        </w:rPr>
        <w:t>.</w:t>
      </w:r>
      <w:r w:rsidRPr="00BE71E7">
        <w:rPr>
          <w:rFonts w:ascii="Arial" w:hAnsi="Arial" w:cs="Arial"/>
          <w:sz w:val="24"/>
          <w:szCs w:val="24"/>
          <w:lang w:val="es-ES_tradnl"/>
        </w:rPr>
        <w:t xml:space="preserve"> </w:t>
      </w:r>
    </w:p>
    <w:p w14:paraId="5F8BF177" w14:textId="77777777" w:rsidR="00D126E9" w:rsidRDefault="00D126E9" w:rsidP="00D126E9">
      <w:pPr>
        <w:spacing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Century Gothic" w:hAnsi="Century Gothic"/>
          <w:noProof/>
          <w:lang w:eastAsia="es-GT"/>
        </w:rPr>
        <w:drawing>
          <wp:inline distT="0" distB="0" distL="0" distR="0" wp14:anchorId="5E5078B8" wp14:editId="50340E7F">
            <wp:extent cx="2393343" cy="2393343"/>
            <wp:effectExtent l="19050" t="19050" r="26035" b="26035"/>
            <wp:docPr id="9" name="Imagen 9" descr="537218116_1078659467775636_4800310092237078782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37218116_1078659467775636_4800310092237078782_n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7188" cy="239718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6BB3A93" w14:textId="77777777" w:rsidR="00344315" w:rsidRDefault="00BF6BB3" w:rsidP="00135374">
      <w:pPr>
        <w:spacing w:line="240" w:lineRule="auto"/>
        <w:rPr>
          <w:rFonts w:ascii="Arial" w:hAnsi="Arial" w:cs="Arial"/>
          <w:b/>
          <w:sz w:val="16"/>
          <w:szCs w:val="16"/>
          <w:lang w:val="es-ES_tradnl"/>
        </w:rPr>
      </w:pPr>
      <w:r w:rsidRPr="00135374">
        <w:rPr>
          <w:rFonts w:ascii="Arial" w:hAnsi="Arial" w:cs="Arial"/>
          <w:b/>
          <w:sz w:val="16"/>
          <w:szCs w:val="16"/>
          <w:lang w:val="es-ES_tradnl"/>
        </w:rPr>
        <w:t xml:space="preserve">                       </w:t>
      </w:r>
    </w:p>
    <w:p w14:paraId="27C2D2CD" w14:textId="77777777" w:rsidR="00B66E14" w:rsidRPr="00135374" w:rsidRDefault="0082632D" w:rsidP="00135374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  <w:r w:rsidRPr="00135374">
        <w:rPr>
          <w:rFonts w:ascii="Arial" w:hAnsi="Arial" w:cs="Arial"/>
          <w:b/>
          <w:sz w:val="16"/>
          <w:szCs w:val="16"/>
          <w:lang w:val="es-ES_tradnl"/>
        </w:rPr>
        <w:t xml:space="preserve">   </w:t>
      </w:r>
      <w:r w:rsidR="00BF6BB3" w:rsidRPr="00135374">
        <w:rPr>
          <w:rFonts w:ascii="Arial" w:hAnsi="Arial" w:cs="Arial"/>
          <w:b/>
          <w:sz w:val="16"/>
          <w:szCs w:val="16"/>
          <w:lang w:val="es-ES_tradnl"/>
        </w:rPr>
        <w:t xml:space="preserve">   </w:t>
      </w:r>
    </w:p>
    <w:p w14:paraId="781DBB31" w14:textId="77777777" w:rsidR="00745718" w:rsidRPr="0059666F" w:rsidRDefault="00193EC9" w:rsidP="00DC116E">
      <w:pPr>
        <w:pStyle w:val="Prrafodelista"/>
        <w:numPr>
          <w:ilvl w:val="0"/>
          <w:numId w:val="6"/>
        </w:numPr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59666F">
        <w:rPr>
          <w:rFonts w:ascii="Arial" w:hAnsi="Arial" w:cs="Arial"/>
          <w:b/>
          <w:sz w:val="24"/>
          <w:szCs w:val="24"/>
          <w:lang w:val="es-ES_tradnl"/>
        </w:rPr>
        <w:lastRenderedPageBreak/>
        <w:t xml:space="preserve">Caracterización del personal de </w:t>
      </w:r>
      <w:r w:rsidR="008C47D2" w:rsidRPr="0059666F">
        <w:rPr>
          <w:rFonts w:ascii="Arial" w:hAnsi="Arial" w:cs="Arial"/>
          <w:b/>
          <w:sz w:val="24"/>
          <w:szCs w:val="24"/>
          <w:lang w:val="es-ES_tradnl"/>
        </w:rPr>
        <w:t xml:space="preserve">SESAN </w:t>
      </w:r>
      <w:r w:rsidR="006B0399">
        <w:rPr>
          <w:rFonts w:ascii="Arial" w:hAnsi="Arial" w:cs="Arial"/>
          <w:b/>
          <w:sz w:val="24"/>
          <w:szCs w:val="24"/>
          <w:lang w:val="es-ES_tradnl"/>
        </w:rPr>
        <w:t>a nivel nacional con pertenencia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 xml:space="preserve"> sociolingüística</w:t>
      </w:r>
      <w:r w:rsidR="00B21A89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F5377C">
        <w:rPr>
          <w:rFonts w:ascii="Arial" w:hAnsi="Arial" w:cs="Arial"/>
          <w:b/>
          <w:sz w:val="24"/>
          <w:szCs w:val="24"/>
          <w:lang w:val="es-ES_tradnl"/>
        </w:rPr>
        <w:t>correspondiente al mes de agosto</w:t>
      </w:r>
      <w:r w:rsidR="00B21A89" w:rsidRPr="0059666F">
        <w:rPr>
          <w:rFonts w:ascii="Arial" w:hAnsi="Arial" w:cs="Arial"/>
          <w:b/>
          <w:sz w:val="24"/>
          <w:szCs w:val="24"/>
          <w:lang w:val="es-ES_tradnl"/>
        </w:rPr>
        <w:t xml:space="preserve"> 2025</w:t>
      </w:r>
      <w:r w:rsidRPr="0059666F">
        <w:rPr>
          <w:rFonts w:ascii="Arial" w:hAnsi="Arial" w:cs="Arial"/>
          <w:b/>
          <w:sz w:val="24"/>
          <w:szCs w:val="24"/>
          <w:lang w:val="es-ES_tradnl"/>
        </w:rPr>
        <w:t>.</w:t>
      </w:r>
      <w:r w:rsidR="00BE1D49" w:rsidRPr="0059666F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A42EFF" w:rsidRPr="0059666F">
        <w:rPr>
          <w:rFonts w:ascii="Arial" w:hAnsi="Arial" w:cs="Arial"/>
          <w:b/>
          <w:sz w:val="24"/>
          <w:szCs w:val="24"/>
          <w:lang w:val="es-ES_tradnl"/>
        </w:rPr>
        <w:t>(Desagregado por sexo, pueblo de pert</w:t>
      </w:r>
      <w:r w:rsidR="001C1D81" w:rsidRPr="0059666F">
        <w:rPr>
          <w:rFonts w:ascii="Arial" w:hAnsi="Arial" w:cs="Arial"/>
          <w:b/>
          <w:sz w:val="24"/>
          <w:szCs w:val="24"/>
          <w:lang w:val="es-ES_tradnl"/>
        </w:rPr>
        <w:t>e</w:t>
      </w:r>
      <w:r w:rsidR="00A42EFF" w:rsidRPr="0059666F">
        <w:rPr>
          <w:rFonts w:ascii="Arial" w:hAnsi="Arial" w:cs="Arial"/>
          <w:b/>
          <w:sz w:val="24"/>
          <w:szCs w:val="24"/>
          <w:lang w:val="es-ES_tradnl"/>
        </w:rPr>
        <w:t xml:space="preserve">nencia y comunidad </w:t>
      </w:r>
      <w:r w:rsidR="00BE1D49" w:rsidRPr="0059666F">
        <w:rPr>
          <w:rFonts w:ascii="Arial" w:hAnsi="Arial" w:cs="Arial"/>
          <w:b/>
          <w:sz w:val="24"/>
          <w:szCs w:val="24"/>
          <w:lang w:val="es-ES_tradnl"/>
        </w:rPr>
        <w:t>socio</w:t>
      </w:r>
      <w:r w:rsidR="00A42EFF" w:rsidRPr="0059666F">
        <w:rPr>
          <w:rFonts w:ascii="Arial" w:hAnsi="Arial" w:cs="Arial"/>
          <w:b/>
          <w:sz w:val="24"/>
          <w:szCs w:val="24"/>
          <w:lang w:val="es-ES_tradnl"/>
        </w:rPr>
        <w:t>lingüística a la que pertenece)</w:t>
      </w:r>
    </w:p>
    <w:p w14:paraId="27A333E6" w14:textId="77777777" w:rsidR="00CD0ED4" w:rsidRPr="0059666F" w:rsidRDefault="00CD0ED4" w:rsidP="00DC116E">
      <w:pPr>
        <w:pStyle w:val="Prrafodelista"/>
        <w:spacing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835"/>
        <w:gridCol w:w="2203"/>
        <w:gridCol w:w="1298"/>
        <w:gridCol w:w="1355"/>
        <w:gridCol w:w="1133"/>
        <w:gridCol w:w="1284"/>
      </w:tblGrid>
      <w:tr w:rsidR="00B84E56" w:rsidRPr="007654C7" w14:paraId="5D7AC7C9" w14:textId="77777777" w:rsidTr="00BE1D49">
        <w:tc>
          <w:tcPr>
            <w:tcW w:w="3038" w:type="dxa"/>
            <w:gridSpan w:val="2"/>
            <w:vMerge w:val="restart"/>
            <w:shd w:val="clear" w:color="auto" w:fill="D9E2F3" w:themeFill="accent1" w:themeFillTint="33"/>
            <w:vAlign w:val="center"/>
          </w:tcPr>
          <w:p w14:paraId="3B0AC404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Sexo</w:t>
            </w:r>
          </w:p>
        </w:tc>
        <w:tc>
          <w:tcPr>
            <w:tcW w:w="1298" w:type="dxa"/>
            <w:shd w:val="clear" w:color="auto" w:fill="D9E2F3" w:themeFill="accent1" w:themeFillTint="33"/>
          </w:tcPr>
          <w:p w14:paraId="270E8F8B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355" w:type="dxa"/>
            <w:shd w:val="clear" w:color="auto" w:fill="D9E2F3" w:themeFill="accent1" w:themeFillTint="33"/>
          </w:tcPr>
          <w:p w14:paraId="74A582E9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2417" w:type="dxa"/>
            <w:gridSpan w:val="2"/>
            <w:shd w:val="clear" w:color="auto" w:fill="D9E2F3" w:themeFill="accent1" w:themeFillTint="33"/>
          </w:tcPr>
          <w:p w14:paraId="0C9C266C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B84E56" w:rsidRPr="007654C7" w14:paraId="6E73B4AE" w14:textId="77777777" w:rsidTr="00CF5740">
        <w:tc>
          <w:tcPr>
            <w:tcW w:w="3038" w:type="dxa"/>
            <w:gridSpan w:val="2"/>
            <w:vMerge/>
          </w:tcPr>
          <w:p w14:paraId="4A4F5FF5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14:paraId="62211018" w14:textId="77777777" w:rsidR="00B84E56" w:rsidRPr="007654C7" w:rsidRDefault="007F7FCF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224</w:t>
            </w:r>
          </w:p>
        </w:tc>
        <w:tc>
          <w:tcPr>
            <w:tcW w:w="1355" w:type="dxa"/>
          </w:tcPr>
          <w:p w14:paraId="29735D9C" w14:textId="77777777" w:rsidR="00B84E56" w:rsidRPr="007654C7" w:rsidRDefault="007F7FCF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261</w:t>
            </w:r>
          </w:p>
        </w:tc>
        <w:tc>
          <w:tcPr>
            <w:tcW w:w="2417" w:type="dxa"/>
            <w:gridSpan w:val="2"/>
          </w:tcPr>
          <w:p w14:paraId="49DAEAEF" w14:textId="77777777" w:rsidR="00B84E56" w:rsidRPr="007654C7" w:rsidRDefault="0055614D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                 </w:t>
            </w:r>
            <w:r w:rsidR="007F7FCF">
              <w:rPr>
                <w:rFonts w:ascii="Arial" w:hAnsi="Arial" w:cs="Arial"/>
                <w:sz w:val="16"/>
                <w:szCs w:val="16"/>
                <w:lang w:val="es-ES_tradnl"/>
              </w:rPr>
              <w:t>485</w:t>
            </w:r>
          </w:p>
        </w:tc>
      </w:tr>
      <w:tr w:rsidR="00B84E56" w:rsidRPr="007654C7" w14:paraId="16082CBF" w14:textId="77777777" w:rsidTr="00BE1D49">
        <w:tc>
          <w:tcPr>
            <w:tcW w:w="3038" w:type="dxa"/>
            <w:gridSpan w:val="2"/>
            <w:vMerge w:val="restart"/>
            <w:shd w:val="clear" w:color="auto" w:fill="D9E2F3" w:themeFill="accent1" w:themeFillTint="33"/>
          </w:tcPr>
          <w:p w14:paraId="67E75997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Pueblo de pertinencia</w:t>
            </w:r>
          </w:p>
        </w:tc>
        <w:tc>
          <w:tcPr>
            <w:tcW w:w="1298" w:type="dxa"/>
            <w:shd w:val="clear" w:color="auto" w:fill="D9E2F3" w:themeFill="accent1" w:themeFillTint="33"/>
            <w:vAlign w:val="center"/>
          </w:tcPr>
          <w:p w14:paraId="3164E2BA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Maya</w:t>
            </w:r>
          </w:p>
        </w:tc>
        <w:tc>
          <w:tcPr>
            <w:tcW w:w="1355" w:type="dxa"/>
            <w:shd w:val="clear" w:color="auto" w:fill="D9E2F3" w:themeFill="accent1" w:themeFillTint="33"/>
            <w:vAlign w:val="center"/>
          </w:tcPr>
          <w:p w14:paraId="065AD07E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133" w:type="dxa"/>
            <w:shd w:val="clear" w:color="auto" w:fill="D9E2F3" w:themeFill="accent1" w:themeFillTint="33"/>
            <w:vAlign w:val="center"/>
          </w:tcPr>
          <w:p w14:paraId="64FD19DC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284" w:type="dxa"/>
            <w:shd w:val="clear" w:color="auto" w:fill="D9E2F3" w:themeFill="accent1" w:themeFillTint="33"/>
            <w:vAlign w:val="center"/>
          </w:tcPr>
          <w:p w14:paraId="5CD5ED94" w14:textId="77777777" w:rsidR="00B84E56" w:rsidRPr="007654C7" w:rsidRDefault="00B84E56" w:rsidP="00DC116E">
            <w:pPr>
              <w:pStyle w:val="Prrafodelista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Ladino o mestizo</w:t>
            </w:r>
          </w:p>
        </w:tc>
      </w:tr>
      <w:tr w:rsidR="00B84E56" w:rsidRPr="007654C7" w14:paraId="44C4C068" w14:textId="77777777" w:rsidTr="007D06A7">
        <w:tc>
          <w:tcPr>
            <w:tcW w:w="3038" w:type="dxa"/>
            <w:gridSpan w:val="2"/>
            <w:vMerge/>
          </w:tcPr>
          <w:p w14:paraId="52A95707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1298" w:type="dxa"/>
          </w:tcPr>
          <w:p w14:paraId="457C97DC" w14:textId="77777777" w:rsidR="00B84E56" w:rsidRPr="007654C7" w:rsidRDefault="00A63348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69</w:t>
            </w:r>
          </w:p>
        </w:tc>
        <w:tc>
          <w:tcPr>
            <w:tcW w:w="1355" w:type="dxa"/>
          </w:tcPr>
          <w:p w14:paraId="57DAB779" w14:textId="77777777" w:rsidR="00B84E56" w:rsidRPr="007654C7" w:rsidRDefault="00A63348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7CBD9404" w14:textId="77777777" w:rsidR="00B84E56" w:rsidRPr="007654C7" w:rsidRDefault="00B84E56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0FE44F59" w14:textId="77777777" w:rsidR="00B84E56" w:rsidRPr="007654C7" w:rsidRDefault="0055614D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        </w:t>
            </w:r>
            <w:r w:rsidR="00797E6C">
              <w:rPr>
                <w:rFonts w:ascii="Arial" w:hAnsi="Arial" w:cs="Arial"/>
                <w:sz w:val="16"/>
                <w:szCs w:val="16"/>
                <w:lang w:val="es-ES_tradnl"/>
              </w:rPr>
              <w:t>414</w:t>
            </w:r>
          </w:p>
        </w:tc>
      </w:tr>
      <w:tr w:rsidR="00A42EFF" w:rsidRPr="007654C7" w14:paraId="79055026" w14:textId="77777777" w:rsidTr="004144E8">
        <w:tc>
          <w:tcPr>
            <w:tcW w:w="4336" w:type="dxa"/>
            <w:gridSpan w:val="3"/>
            <w:shd w:val="clear" w:color="auto" w:fill="D9E2F3" w:themeFill="accent1" w:themeFillTint="33"/>
          </w:tcPr>
          <w:p w14:paraId="4B161CAA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Comunidad lingüística a la que pertenece el persona</w:t>
            </w:r>
            <w:r w:rsidR="00D27C40"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l</w:t>
            </w: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 del SESAN a nivel nacional</w:t>
            </w:r>
          </w:p>
        </w:tc>
        <w:tc>
          <w:tcPr>
            <w:tcW w:w="1355" w:type="dxa"/>
            <w:shd w:val="clear" w:color="auto" w:fill="D9E2F3" w:themeFill="accent1" w:themeFillTint="33"/>
          </w:tcPr>
          <w:p w14:paraId="2A567928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Hombre</w:t>
            </w:r>
          </w:p>
        </w:tc>
        <w:tc>
          <w:tcPr>
            <w:tcW w:w="1133" w:type="dxa"/>
            <w:shd w:val="clear" w:color="auto" w:fill="D9E2F3" w:themeFill="accent1" w:themeFillTint="33"/>
          </w:tcPr>
          <w:p w14:paraId="5272AD60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Mujer</w:t>
            </w:r>
          </w:p>
        </w:tc>
        <w:tc>
          <w:tcPr>
            <w:tcW w:w="1284" w:type="dxa"/>
            <w:shd w:val="clear" w:color="auto" w:fill="D9E2F3" w:themeFill="accent1" w:themeFillTint="33"/>
          </w:tcPr>
          <w:p w14:paraId="14721E69" w14:textId="77777777" w:rsidR="00A42EFF" w:rsidRPr="007654C7" w:rsidRDefault="00A42EFF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Total</w:t>
            </w:r>
          </w:p>
        </w:tc>
      </w:tr>
      <w:tr w:rsidR="00A42EFF" w:rsidRPr="007654C7" w14:paraId="703D80BC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BE0AFDF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55C7F7C5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Achí</w:t>
            </w:r>
          </w:p>
        </w:tc>
        <w:tc>
          <w:tcPr>
            <w:tcW w:w="1355" w:type="dxa"/>
          </w:tcPr>
          <w:p w14:paraId="737920C6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08EB2E7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41623950" w14:textId="77777777" w:rsidR="00A42EFF" w:rsidRPr="007654C7" w:rsidRDefault="00A6334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08825E99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280A1DD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BCE4E9D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Akateka</w:t>
            </w:r>
          </w:p>
        </w:tc>
        <w:tc>
          <w:tcPr>
            <w:tcW w:w="1355" w:type="dxa"/>
          </w:tcPr>
          <w:p w14:paraId="54AAA0C6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30E69E34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1A4FF54E" w14:textId="77777777" w:rsidR="00A42EFF" w:rsidRPr="007654C7" w:rsidRDefault="00A6334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2ACD93BD" w14:textId="77777777" w:rsidTr="004144E8">
        <w:tc>
          <w:tcPr>
            <w:tcW w:w="835" w:type="dxa"/>
            <w:shd w:val="clear" w:color="auto" w:fill="D9E2F3" w:themeFill="accent1" w:themeFillTint="33"/>
          </w:tcPr>
          <w:p w14:paraId="0C73BBF9" w14:textId="77777777" w:rsidR="00B84E56" w:rsidRPr="007654C7" w:rsidRDefault="00B84E56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EFEEF43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Awakateca</w:t>
            </w:r>
          </w:p>
        </w:tc>
        <w:tc>
          <w:tcPr>
            <w:tcW w:w="1355" w:type="dxa"/>
          </w:tcPr>
          <w:p w14:paraId="252DB2D6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53278E2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5C545855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59E1C2A3" w14:textId="77777777" w:rsidTr="004144E8">
        <w:tc>
          <w:tcPr>
            <w:tcW w:w="835" w:type="dxa"/>
            <w:shd w:val="clear" w:color="auto" w:fill="D9E2F3" w:themeFill="accent1" w:themeFillTint="33"/>
          </w:tcPr>
          <w:p w14:paraId="2BA991DA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34D2A05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Ch'orti</w:t>
            </w:r>
          </w:p>
        </w:tc>
        <w:tc>
          <w:tcPr>
            <w:tcW w:w="1355" w:type="dxa"/>
          </w:tcPr>
          <w:p w14:paraId="6251C2C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75AA38A3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1E4BB815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374EBBCF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4F4CC38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E4B547C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Chalchiteka</w:t>
            </w:r>
          </w:p>
        </w:tc>
        <w:tc>
          <w:tcPr>
            <w:tcW w:w="1355" w:type="dxa"/>
          </w:tcPr>
          <w:p w14:paraId="2AF51894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17BC9F3D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A35A6DA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6289443E" w14:textId="77777777" w:rsidTr="004144E8">
        <w:tc>
          <w:tcPr>
            <w:tcW w:w="835" w:type="dxa"/>
            <w:shd w:val="clear" w:color="auto" w:fill="D9E2F3" w:themeFill="accent1" w:themeFillTint="33"/>
          </w:tcPr>
          <w:p w14:paraId="6287BA08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BF8A9D7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Chuj</w:t>
            </w:r>
          </w:p>
        </w:tc>
        <w:tc>
          <w:tcPr>
            <w:tcW w:w="1355" w:type="dxa"/>
          </w:tcPr>
          <w:p w14:paraId="5D9843EB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5726BA8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14:paraId="0198EB58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2E83E08B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70BDDFC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D4FDB39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Itza'</w:t>
            </w:r>
          </w:p>
        </w:tc>
        <w:tc>
          <w:tcPr>
            <w:tcW w:w="1355" w:type="dxa"/>
          </w:tcPr>
          <w:p w14:paraId="6B99E8E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0A88E5E6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40E86552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A42EFF" w:rsidRPr="007654C7" w14:paraId="77445E6A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44A019A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62C20E5" w14:textId="77777777" w:rsidR="00A42EFF" w:rsidRPr="007654C7" w:rsidRDefault="00D27C40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Ixil</w:t>
            </w:r>
          </w:p>
        </w:tc>
        <w:tc>
          <w:tcPr>
            <w:tcW w:w="1355" w:type="dxa"/>
          </w:tcPr>
          <w:p w14:paraId="15F6FAFD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3F0770E3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1B82780D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A42EFF" w:rsidRPr="007654C7" w14:paraId="51ED216C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4E70498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7DA7E6E6" w14:textId="77777777" w:rsidR="00A42EFF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Jakalteka/Poptí</w:t>
            </w:r>
          </w:p>
        </w:tc>
        <w:tc>
          <w:tcPr>
            <w:tcW w:w="1355" w:type="dxa"/>
          </w:tcPr>
          <w:p w14:paraId="2D5201CA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E1B5C27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3AAB1FBB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A42EFF" w:rsidRPr="007654C7" w14:paraId="09A4CACE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12819EF" w14:textId="77777777" w:rsidR="00A42EFF" w:rsidRPr="007654C7" w:rsidRDefault="00A42EFF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A77964D" w14:textId="77777777" w:rsidR="00A42EFF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K'iche'</w:t>
            </w:r>
          </w:p>
        </w:tc>
        <w:tc>
          <w:tcPr>
            <w:tcW w:w="1355" w:type="dxa"/>
          </w:tcPr>
          <w:p w14:paraId="68CDF5D1" w14:textId="77777777" w:rsidR="00A42EFF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17</w:t>
            </w:r>
          </w:p>
        </w:tc>
        <w:tc>
          <w:tcPr>
            <w:tcW w:w="1133" w:type="dxa"/>
          </w:tcPr>
          <w:p w14:paraId="405C37B4" w14:textId="77777777" w:rsidR="00A42EFF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1284" w:type="dxa"/>
          </w:tcPr>
          <w:p w14:paraId="2CD1D9FF" w14:textId="77777777" w:rsidR="00A42EFF" w:rsidRPr="007654C7" w:rsidRDefault="008E1F0B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22</w:t>
            </w:r>
          </w:p>
        </w:tc>
      </w:tr>
      <w:tr w:rsidR="00D27C40" w:rsidRPr="007654C7" w14:paraId="5EE75A52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204F909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3D28A96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Kaqchikel</w:t>
            </w:r>
          </w:p>
        </w:tc>
        <w:tc>
          <w:tcPr>
            <w:tcW w:w="1355" w:type="dxa"/>
          </w:tcPr>
          <w:p w14:paraId="1F1B7ECD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14:paraId="7CDC3DEF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284" w:type="dxa"/>
          </w:tcPr>
          <w:p w14:paraId="2840F442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</w:tr>
      <w:tr w:rsidR="00D27C40" w:rsidRPr="007654C7" w14:paraId="3CABA66A" w14:textId="77777777" w:rsidTr="004144E8">
        <w:tc>
          <w:tcPr>
            <w:tcW w:w="835" w:type="dxa"/>
            <w:shd w:val="clear" w:color="auto" w:fill="D9E2F3" w:themeFill="accent1" w:themeFillTint="33"/>
          </w:tcPr>
          <w:p w14:paraId="6C80ED87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92549E8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Mam</w:t>
            </w:r>
          </w:p>
        </w:tc>
        <w:tc>
          <w:tcPr>
            <w:tcW w:w="1355" w:type="dxa"/>
          </w:tcPr>
          <w:p w14:paraId="1691187C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5765004C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58C946BD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</w:tr>
      <w:tr w:rsidR="00D27C40" w:rsidRPr="007654C7" w14:paraId="2AC9C111" w14:textId="77777777" w:rsidTr="004144E8">
        <w:tc>
          <w:tcPr>
            <w:tcW w:w="835" w:type="dxa"/>
            <w:shd w:val="clear" w:color="auto" w:fill="D9E2F3" w:themeFill="accent1" w:themeFillTint="33"/>
          </w:tcPr>
          <w:p w14:paraId="201BFD9C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CDD1FFD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Mopam</w:t>
            </w:r>
          </w:p>
        </w:tc>
        <w:tc>
          <w:tcPr>
            <w:tcW w:w="1355" w:type="dxa"/>
          </w:tcPr>
          <w:p w14:paraId="7A21105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17CB4F1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08366B94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A4B5A" w:rsidRPr="007654C7" w14:paraId="57D37013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9007AC7" w14:textId="77777777" w:rsidR="00DA4B5A" w:rsidRPr="007654C7" w:rsidRDefault="00DA4B5A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272D05A" w14:textId="77777777" w:rsidR="00DA4B5A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Pocomchi'</w:t>
            </w:r>
          </w:p>
        </w:tc>
        <w:tc>
          <w:tcPr>
            <w:tcW w:w="1355" w:type="dxa"/>
          </w:tcPr>
          <w:p w14:paraId="49AFDF0B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7B0C745F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27D95660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A4B5A" w:rsidRPr="007654C7" w14:paraId="62BF1E2F" w14:textId="77777777" w:rsidTr="004144E8">
        <w:tc>
          <w:tcPr>
            <w:tcW w:w="835" w:type="dxa"/>
            <w:shd w:val="clear" w:color="auto" w:fill="D9E2F3" w:themeFill="accent1" w:themeFillTint="33"/>
          </w:tcPr>
          <w:p w14:paraId="657F6284" w14:textId="77777777" w:rsidR="00DA4B5A" w:rsidRPr="007654C7" w:rsidRDefault="00DA4B5A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2F34515" w14:textId="77777777" w:rsidR="00DA4B5A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Pocomam</w:t>
            </w:r>
          </w:p>
        </w:tc>
        <w:tc>
          <w:tcPr>
            <w:tcW w:w="1355" w:type="dxa"/>
          </w:tcPr>
          <w:p w14:paraId="29AE1C62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1783A8B5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0EBD7B6" w14:textId="77777777" w:rsidR="00DA4B5A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6E8F9EDB" w14:textId="77777777" w:rsidTr="004144E8">
        <w:tc>
          <w:tcPr>
            <w:tcW w:w="835" w:type="dxa"/>
            <w:shd w:val="clear" w:color="auto" w:fill="D9E2F3" w:themeFill="accent1" w:themeFillTint="33"/>
          </w:tcPr>
          <w:p w14:paraId="58F5CC56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8ACE238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Q'anjob'al</w:t>
            </w:r>
          </w:p>
        </w:tc>
        <w:tc>
          <w:tcPr>
            <w:tcW w:w="1355" w:type="dxa"/>
          </w:tcPr>
          <w:p w14:paraId="4B6F7C86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0F08F607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65D319BF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75453A27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6CE3C09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0E1DE25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Q'eqchí'</w:t>
            </w:r>
          </w:p>
        </w:tc>
        <w:tc>
          <w:tcPr>
            <w:tcW w:w="1355" w:type="dxa"/>
          </w:tcPr>
          <w:p w14:paraId="7413DFBF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1133" w:type="dxa"/>
          </w:tcPr>
          <w:p w14:paraId="397B85F8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284" w:type="dxa"/>
          </w:tcPr>
          <w:p w14:paraId="52CF498B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</w:tr>
      <w:tr w:rsidR="00D27C40" w:rsidRPr="007654C7" w14:paraId="57466145" w14:textId="77777777" w:rsidTr="004144E8">
        <w:tc>
          <w:tcPr>
            <w:tcW w:w="835" w:type="dxa"/>
            <w:shd w:val="clear" w:color="auto" w:fill="D9E2F3" w:themeFill="accent1" w:themeFillTint="33"/>
          </w:tcPr>
          <w:p w14:paraId="7BD4D024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E41FD86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Sakapulteka/Tujaal</w:t>
            </w:r>
          </w:p>
        </w:tc>
        <w:tc>
          <w:tcPr>
            <w:tcW w:w="1355" w:type="dxa"/>
          </w:tcPr>
          <w:p w14:paraId="34A7CEAE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4B0AA40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28802634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08304899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20E7FBD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147502C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Sipakapense</w:t>
            </w:r>
          </w:p>
        </w:tc>
        <w:tc>
          <w:tcPr>
            <w:tcW w:w="1355" w:type="dxa"/>
          </w:tcPr>
          <w:p w14:paraId="67DB9201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133" w:type="dxa"/>
          </w:tcPr>
          <w:p w14:paraId="6D7D3163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76DC9AEC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2BA28A74" w14:textId="77777777" w:rsidTr="004144E8">
        <w:tc>
          <w:tcPr>
            <w:tcW w:w="835" w:type="dxa"/>
            <w:shd w:val="clear" w:color="auto" w:fill="D9E2F3" w:themeFill="accent1" w:themeFillTint="33"/>
          </w:tcPr>
          <w:p w14:paraId="3F5DC89C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0BE5D6E7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Tektiteka</w:t>
            </w:r>
          </w:p>
        </w:tc>
        <w:tc>
          <w:tcPr>
            <w:tcW w:w="1355" w:type="dxa"/>
          </w:tcPr>
          <w:p w14:paraId="0B720150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2FA8FFAE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016570BC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5411CACB" w14:textId="77777777" w:rsidTr="004144E8">
        <w:tc>
          <w:tcPr>
            <w:tcW w:w="835" w:type="dxa"/>
            <w:shd w:val="clear" w:color="auto" w:fill="D9E2F3" w:themeFill="accent1" w:themeFillTint="33"/>
          </w:tcPr>
          <w:p w14:paraId="15A659CA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29CF4A9A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Tz'utujil</w:t>
            </w:r>
          </w:p>
        </w:tc>
        <w:tc>
          <w:tcPr>
            <w:tcW w:w="1355" w:type="dxa"/>
          </w:tcPr>
          <w:p w14:paraId="106DB839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1133" w:type="dxa"/>
          </w:tcPr>
          <w:p w14:paraId="5C411C5D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1284" w:type="dxa"/>
          </w:tcPr>
          <w:p w14:paraId="48EA0014" w14:textId="77777777" w:rsidR="00D27C40" w:rsidRPr="007654C7" w:rsidRDefault="00E86131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</w:tr>
      <w:tr w:rsidR="00D27C40" w:rsidRPr="007654C7" w14:paraId="5C82CE61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99DAB2E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40BCF0F5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Uspanteka</w:t>
            </w:r>
          </w:p>
        </w:tc>
        <w:tc>
          <w:tcPr>
            <w:tcW w:w="1355" w:type="dxa"/>
          </w:tcPr>
          <w:p w14:paraId="2B74BA67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81FBB43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284" w:type="dxa"/>
          </w:tcPr>
          <w:p w14:paraId="345FDBDF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</w:tr>
      <w:tr w:rsidR="00D27C40" w:rsidRPr="007654C7" w14:paraId="1E587727" w14:textId="77777777" w:rsidTr="004144E8">
        <w:tc>
          <w:tcPr>
            <w:tcW w:w="835" w:type="dxa"/>
            <w:shd w:val="clear" w:color="auto" w:fill="D9E2F3" w:themeFill="accent1" w:themeFillTint="33"/>
          </w:tcPr>
          <w:p w14:paraId="21344D4F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6E86A304" w14:textId="77777777" w:rsidR="00D27C40" w:rsidRPr="007654C7" w:rsidRDefault="00DA4B5A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Xinca</w:t>
            </w:r>
          </w:p>
        </w:tc>
        <w:tc>
          <w:tcPr>
            <w:tcW w:w="1355" w:type="dxa"/>
          </w:tcPr>
          <w:p w14:paraId="3E28D00E" w14:textId="77777777" w:rsidR="00D27C40" w:rsidRPr="007654C7" w:rsidRDefault="0045500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3EC28FD0" w14:textId="77777777" w:rsidR="00D27C40" w:rsidRPr="007654C7" w:rsidRDefault="0045500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4913F986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1AA678B4" w14:textId="77777777" w:rsidTr="004144E8">
        <w:tc>
          <w:tcPr>
            <w:tcW w:w="835" w:type="dxa"/>
            <w:shd w:val="clear" w:color="auto" w:fill="D9E2F3" w:themeFill="accent1" w:themeFillTint="33"/>
          </w:tcPr>
          <w:p w14:paraId="42DFD51B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1FFF40A8" w14:textId="77777777" w:rsidR="00D27C40" w:rsidRPr="007654C7" w:rsidRDefault="003D7425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Garífuna</w:t>
            </w:r>
          </w:p>
        </w:tc>
        <w:tc>
          <w:tcPr>
            <w:tcW w:w="1355" w:type="dxa"/>
          </w:tcPr>
          <w:p w14:paraId="1E602A53" w14:textId="77777777" w:rsidR="00D27C40" w:rsidRPr="007654C7" w:rsidRDefault="0055614D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7654C7">
              <w:rPr>
                <w:rFonts w:ascii="Arial" w:hAnsi="Arial" w:cs="Arial"/>
                <w:sz w:val="16"/>
                <w:szCs w:val="16"/>
                <w:lang w:val="es-ES_tradnl"/>
              </w:rPr>
              <w:t>0</w:t>
            </w:r>
          </w:p>
        </w:tc>
        <w:tc>
          <w:tcPr>
            <w:tcW w:w="1133" w:type="dxa"/>
          </w:tcPr>
          <w:p w14:paraId="6A447BF4" w14:textId="77777777" w:rsidR="00D27C40" w:rsidRPr="007654C7" w:rsidRDefault="00F46ED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1284" w:type="dxa"/>
          </w:tcPr>
          <w:p w14:paraId="60543C9F" w14:textId="77777777" w:rsidR="00D27C40" w:rsidRPr="007654C7" w:rsidRDefault="00F46ED8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</w:tr>
      <w:tr w:rsidR="00D27C40" w:rsidRPr="007654C7" w14:paraId="2C3756B6" w14:textId="77777777" w:rsidTr="004144E8">
        <w:tc>
          <w:tcPr>
            <w:tcW w:w="835" w:type="dxa"/>
            <w:shd w:val="clear" w:color="auto" w:fill="D9E2F3" w:themeFill="accent1" w:themeFillTint="33"/>
          </w:tcPr>
          <w:p w14:paraId="7F715C2A" w14:textId="77777777" w:rsidR="00D27C40" w:rsidRPr="007654C7" w:rsidRDefault="00D27C40" w:rsidP="00DC116E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16"/>
                <w:szCs w:val="16"/>
                <w:lang w:val="es-ES_tradnl"/>
              </w:rPr>
            </w:pPr>
          </w:p>
        </w:tc>
        <w:tc>
          <w:tcPr>
            <w:tcW w:w="3501" w:type="dxa"/>
            <w:gridSpan w:val="2"/>
          </w:tcPr>
          <w:p w14:paraId="3AE9C21A" w14:textId="77777777" w:rsidR="00D27C40" w:rsidRPr="007654C7" w:rsidRDefault="00A63348" w:rsidP="00DC116E">
            <w:pPr>
              <w:pStyle w:val="Prrafodelista"/>
              <w:ind w:left="0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Español</w:t>
            </w:r>
          </w:p>
        </w:tc>
        <w:tc>
          <w:tcPr>
            <w:tcW w:w="1355" w:type="dxa"/>
          </w:tcPr>
          <w:p w14:paraId="34C82940" w14:textId="77777777" w:rsidR="00D27C40" w:rsidRPr="007654C7" w:rsidRDefault="008A166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181</w:t>
            </w:r>
          </w:p>
        </w:tc>
        <w:tc>
          <w:tcPr>
            <w:tcW w:w="1133" w:type="dxa"/>
          </w:tcPr>
          <w:p w14:paraId="7DE352DD" w14:textId="77777777" w:rsidR="00D27C40" w:rsidRPr="007654C7" w:rsidRDefault="008A166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233</w:t>
            </w:r>
          </w:p>
        </w:tc>
        <w:tc>
          <w:tcPr>
            <w:tcW w:w="1284" w:type="dxa"/>
          </w:tcPr>
          <w:p w14:paraId="14EEE797" w14:textId="77777777" w:rsidR="00D27C40" w:rsidRPr="007654C7" w:rsidRDefault="008A1663" w:rsidP="00DC116E">
            <w:pPr>
              <w:pStyle w:val="Prrafodelista"/>
              <w:ind w:left="0"/>
              <w:jc w:val="right"/>
              <w:rPr>
                <w:rFonts w:ascii="Arial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hAnsi="Arial" w:cs="Arial"/>
                <w:sz w:val="16"/>
                <w:szCs w:val="16"/>
                <w:lang w:val="es-ES_tradnl"/>
              </w:rPr>
              <w:t>414</w:t>
            </w:r>
          </w:p>
        </w:tc>
      </w:tr>
      <w:tr w:rsidR="00455003" w:rsidRPr="007654C7" w14:paraId="3C6B8D82" w14:textId="77777777" w:rsidTr="00455003">
        <w:tc>
          <w:tcPr>
            <w:tcW w:w="4336" w:type="dxa"/>
            <w:gridSpan w:val="3"/>
            <w:shd w:val="clear" w:color="auto" w:fill="D9E2F3" w:themeFill="accent1" w:themeFillTint="33"/>
          </w:tcPr>
          <w:p w14:paraId="62064933" w14:textId="77777777" w:rsidR="00455003" w:rsidRPr="00455003" w:rsidRDefault="00455003" w:rsidP="00DC116E">
            <w:pPr>
              <w:pStyle w:val="Prrafodelista"/>
              <w:ind w:left="0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45500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 xml:space="preserve">Total del personal de SESAN, desagregado por pueblo de pertenencia </w:t>
            </w:r>
          </w:p>
        </w:tc>
        <w:tc>
          <w:tcPr>
            <w:tcW w:w="1355" w:type="dxa"/>
            <w:shd w:val="clear" w:color="auto" w:fill="D9E2F3" w:themeFill="accent1" w:themeFillTint="33"/>
          </w:tcPr>
          <w:p w14:paraId="26331580" w14:textId="77777777" w:rsidR="00455003" w:rsidRPr="00455003" w:rsidRDefault="00455003" w:rsidP="00DC116E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45500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224</w:t>
            </w:r>
          </w:p>
        </w:tc>
        <w:tc>
          <w:tcPr>
            <w:tcW w:w="1133" w:type="dxa"/>
            <w:shd w:val="clear" w:color="auto" w:fill="D9E2F3" w:themeFill="accent1" w:themeFillTint="33"/>
          </w:tcPr>
          <w:p w14:paraId="10CC9F87" w14:textId="77777777" w:rsidR="00455003" w:rsidRPr="00455003" w:rsidRDefault="00455003" w:rsidP="00DC116E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45500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261</w:t>
            </w:r>
          </w:p>
        </w:tc>
        <w:tc>
          <w:tcPr>
            <w:tcW w:w="1284" w:type="dxa"/>
            <w:shd w:val="clear" w:color="auto" w:fill="D9E2F3" w:themeFill="accent1" w:themeFillTint="33"/>
          </w:tcPr>
          <w:p w14:paraId="1510B139" w14:textId="77777777" w:rsidR="00455003" w:rsidRPr="00455003" w:rsidRDefault="00455003" w:rsidP="00DC116E">
            <w:pPr>
              <w:pStyle w:val="Prrafodelista"/>
              <w:ind w:left="0"/>
              <w:jc w:val="right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  <w:r w:rsidRPr="00455003">
              <w:rPr>
                <w:rFonts w:ascii="Arial" w:hAnsi="Arial" w:cs="Arial"/>
                <w:b/>
                <w:sz w:val="16"/>
                <w:szCs w:val="16"/>
                <w:lang w:val="es-ES_tradnl"/>
              </w:rPr>
              <w:t>485</w:t>
            </w:r>
          </w:p>
        </w:tc>
      </w:tr>
    </w:tbl>
    <w:p w14:paraId="052077BE" w14:textId="77777777" w:rsidR="00027BED" w:rsidRDefault="00402CA6" w:rsidP="00DC116E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  <w:r w:rsidRPr="007654C7">
        <w:rPr>
          <w:rFonts w:ascii="Arial" w:hAnsi="Arial" w:cs="Arial"/>
          <w:sz w:val="16"/>
          <w:szCs w:val="16"/>
          <w:lang w:val="es-ES_tradnl"/>
        </w:rPr>
        <w:t xml:space="preserve">             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 xml:space="preserve">        </w:t>
      </w:r>
      <w:r w:rsidRPr="007654C7">
        <w:rPr>
          <w:rFonts w:ascii="Arial" w:hAnsi="Arial" w:cs="Arial"/>
          <w:sz w:val="16"/>
          <w:szCs w:val="16"/>
          <w:lang w:val="es-ES_tradnl"/>
        </w:rPr>
        <w:t xml:space="preserve"> 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 xml:space="preserve">                                 </w:t>
      </w:r>
      <w:r w:rsidR="00135374">
        <w:rPr>
          <w:rFonts w:ascii="Arial" w:hAnsi="Arial" w:cs="Arial"/>
          <w:sz w:val="16"/>
          <w:szCs w:val="16"/>
          <w:lang w:val="es-ES_tradnl"/>
        </w:rPr>
        <w:t xml:space="preserve">                             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 xml:space="preserve"> </w:t>
      </w:r>
      <w:r w:rsidRPr="007654C7">
        <w:rPr>
          <w:rFonts w:ascii="Arial" w:hAnsi="Arial" w:cs="Arial"/>
          <w:sz w:val="16"/>
          <w:szCs w:val="16"/>
          <w:lang w:val="es-ES_tradnl"/>
        </w:rPr>
        <w:t>Fuente Dirección Administrativa y de Recursos Humanos</w:t>
      </w:r>
      <w:r w:rsidR="00A12DFE" w:rsidRPr="007654C7">
        <w:rPr>
          <w:rFonts w:ascii="Arial" w:hAnsi="Arial" w:cs="Arial"/>
          <w:sz w:val="16"/>
          <w:szCs w:val="16"/>
          <w:lang w:val="es-ES_tradnl"/>
        </w:rPr>
        <w:t>,</w:t>
      </w:r>
      <w:r w:rsidR="00135374">
        <w:rPr>
          <w:rFonts w:ascii="Arial" w:hAnsi="Arial" w:cs="Arial"/>
          <w:sz w:val="16"/>
          <w:szCs w:val="16"/>
          <w:lang w:val="es-ES_tradnl"/>
        </w:rPr>
        <w:t xml:space="preserve"> agosto</w:t>
      </w:r>
      <w:r w:rsidRPr="007654C7">
        <w:rPr>
          <w:rFonts w:ascii="Arial" w:hAnsi="Arial" w:cs="Arial"/>
          <w:sz w:val="16"/>
          <w:szCs w:val="16"/>
          <w:lang w:val="es-ES_tradnl"/>
        </w:rPr>
        <w:t xml:space="preserve"> 2025</w:t>
      </w:r>
    </w:p>
    <w:p w14:paraId="499E5A63" w14:textId="77777777" w:rsidR="005A742B" w:rsidRPr="007654C7" w:rsidRDefault="005A742B" w:rsidP="00DC116E">
      <w:pPr>
        <w:spacing w:line="240" w:lineRule="auto"/>
        <w:rPr>
          <w:rFonts w:ascii="Arial" w:hAnsi="Arial" w:cs="Arial"/>
          <w:sz w:val="16"/>
          <w:szCs w:val="16"/>
          <w:lang w:val="es-ES_tradnl"/>
        </w:rPr>
      </w:pPr>
    </w:p>
    <w:p w14:paraId="5AFE61CD" w14:textId="77777777" w:rsidR="00154F96" w:rsidRPr="0059666F" w:rsidRDefault="00A12DFE" w:rsidP="001F7D6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lastRenderedPageBreak/>
        <w:t xml:space="preserve">El personal de 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la Secretar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í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a de Seguridad Alimentaria y Nutricional de la Presidencia de la República -</w:t>
      </w:r>
      <w:r w:rsidRPr="0059666F">
        <w:rPr>
          <w:rFonts w:ascii="Arial" w:hAnsi="Arial" w:cs="Arial"/>
          <w:sz w:val="24"/>
          <w:szCs w:val="24"/>
          <w:lang w:val="es-ES_tradnl"/>
        </w:rPr>
        <w:t>SESAN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-</w:t>
      </w:r>
      <w:r w:rsidR="005A742B">
        <w:rPr>
          <w:rFonts w:ascii="Arial" w:hAnsi="Arial" w:cs="Arial"/>
          <w:sz w:val="24"/>
          <w:szCs w:val="24"/>
          <w:lang w:val="es-ES_tradnl"/>
        </w:rPr>
        <w:t xml:space="preserve"> a nivel nacional</w:t>
      </w:r>
      <w:r w:rsidR="000815EF">
        <w:rPr>
          <w:rFonts w:ascii="Arial" w:hAnsi="Arial" w:cs="Arial"/>
          <w:sz w:val="24"/>
          <w:szCs w:val="24"/>
          <w:lang w:val="es-ES_tradnl"/>
        </w:rPr>
        <w:t>, al mes de agosto</w:t>
      </w:r>
      <w:r w:rsidR="00874959">
        <w:rPr>
          <w:rFonts w:ascii="Arial" w:hAnsi="Arial" w:cs="Arial"/>
          <w:sz w:val="24"/>
          <w:szCs w:val="24"/>
          <w:lang w:val="es-ES_tradnl"/>
        </w:rPr>
        <w:t xml:space="preserve"> cuenta con 485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 empleados dentro de los cuales se encuentran </w:t>
      </w:r>
      <w:r w:rsidR="00CB5B4E">
        <w:rPr>
          <w:rFonts w:ascii="Arial" w:hAnsi="Arial" w:cs="Arial"/>
          <w:sz w:val="24"/>
          <w:szCs w:val="24"/>
          <w:lang w:val="es-ES_tradnl"/>
        </w:rPr>
        <w:t>s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ervidores </w:t>
      </w:r>
      <w:r w:rsidR="00CB5B4E">
        <w:rPr>
          <w:rFonts w:ascii="Arial" w:hAnsi="Arial" w:cs="Arial"/>
          <w:sz w:val="24"/>
          <w:szCs w:val="24"/>
          <w:lang w:val="es-ES_tradnl"/>
        </w:rPr>
        <w:t>p</w:t>
      </w:r>
      <w:r w:rsidR="00DD685E">
        <w:rPr>
          <w:rFonts w:ascii="Arial" w:hAnsi="Arial" w:cs="Arial"/>
          <w:sz w:val="24"/>
          <w:szCs w:val="24"/>
          <w:lang w:val="es-ES_tradnl"/>
        </w:rPr>
        <w:t xml:space="preserve">úblicos y </w:t>
      </w:r>
      <w:r w:rsidR="00CB5B4E">
        <w:rPr>
          <w:rFonts w:ascii="Arial" w:hAnsi="Arial" w:cs="Arial"/>
          <w:sz w:val="24"/>
          <w:szCs w:val="24"/>
          <w:lang w:val="es-ES_tradnl"/>
        </w:rPr>
        <w:t>c</w:t>
      </w:r>
      <w:r w:rsidR="00DD685E">
        <w:rPr>
          <w:rFonts w:ascii="Arial" w:hAnsi="Arial" w:cs="Arial"/>
          <w:sz w:val="24"/>
          <w:szCs w:val="24"/>
          <w:lang w:val="es-ES_tradnl"/>
        </w:rPr>
        <w:t>ontratistas</w:t>
      </w:r>
      <w:r w:rsidR="00874959">
        <w:rPr>
          <w:rFonts w:ascii="Arial" w:hAnsi="Arial" w:cs="Arial"/>
          <w:sz w:val="24"/>
          <w:szCs w:val="24"/>
          <w:lang w:val="es-ES_tradnl"/>
        </w:rPr>
        <w:t>, 261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874959">
        <w:rPr>
          <w:rFonts w:ascii="Arial" w:hAnsi="Arial" w:cs="Arial"/>
          <w:sz w:val="24"/>
          <w:szCs w:val="24"/>
          <w:lang w:val="es-ES_tradnl"/>
        </w:rPr>
        <w:t>son mujeres y 224</w:t>
      </w:r>
      <w:r w:rsidR="00154F96" w:rsidRPr="0059666F">
        <w:rPr>
          <w:rFonts w:ascii="Arial" w:hAnsi="Arial" w:cs="Arial"/>
          <w:sz w:val="24"/>
          <w:szCs w:val="24"/>
          <w:lang w:val="es-ES_tradnl"/>
        </w:rPr>
        <w:t xml:space="preserve"> hombres, </w:t>
      </w:r>
      <w:r w:rsidRPr="0059666F">
        <w:rPr>
          <w:rFonts w:ascii="Arial" w:hAnsi="Arial" w:cs="Arial"/>
          <w:sz w:val="24"/>
          <w:szCs w:val="24"/>
          <w:lang w:val="es-ES_tradnl"/>
        </w:rPr>
        <w:t>4 personas quedaron pendientes de enviar su información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,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en donde se solicitó su autoidentificación relacionada al pueblo de pertenencia y comunidad 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sociol</w:t>
      </w:r>
      <w:r w:rsidR="0032609F">
        <w:rPr>
          <w:rFonts w:ascii="Arial" w:hAnsi="Arial" w:cs="Arial"/>
          <w:sz w:val="24"/>
          <w:szCs w:val="24"/>
          <w:lang w:val="es-ES_tradnl"/>
        </w:rPr>
        <w:t>ingüística 3 hombres y 1 mujer.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</w:p>
    <w:p w14:paraId="6BFAED81" w14:textId="3682C738" w:rsidR="00A12DFE" w:rsidRPr="0059666F" w:rsidRDefault="00154F96" w:rsidP="001F7D67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Con relación a la autoidenti</w:t>
      </w:r>
      <w:r w:rsidR="001C1D81" w:rsidRPr="0059666F">
        <w:rPr>
          <w:rFonts w:ascii="Arial" w:hAnsi="Arial" w:cs="Arial"/>
          <w:sz w:val="24"/>
          <w:szCs w:val="24"/>
          <w:lang w:val="es-ES_tradnl"/>
        </w:rPr>
        <w:t>fi</w:t>
      </w:r>
      <w:r w:rsidRPr="0059666F">
        <w:rPr>
          <w:rFonts w:ascii="Arial" w:hAnsi="Arial" w:cs="Arial"/>
          <w:sz w:val="24"/>
          <w:szCs w:val="24"/>
          <w:lang w:val="es-ES_tradnl"/>
        </w:rPr>
        <w:t>cación de la pertenencia cultural</w:t>
      </w:r>
      <w:r w:rsidR="006B0399">
        <w:rPr>
          <w:rFonts w:ascii="Arial" w:hAnsi="Arial" w:cs="Arial"/>
          <w:sz w:val="24"/>
          <w:szCs w:val="24"/>
          <w:lang w:val="es-ES_tradnl"/>
        </w:rPr>
        <w:t>,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A742B">
        <w:rPr>
          <w:rFonts w:ascii="Arial" w:hAnsi="Arial" w:cs="Arial"/>
          <w:sz w:val="24"/>
          <w:szCs w:val="24"/>
          <w:lang w:val="es-ES_tradnl"/>
        </w:rPr>
        <w:t>69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A05052">
        <w:rPr>
          <w:rFonts w:ascii="Arial" w:hAnsi="Arial" w:cs="Arial"/>
          <w:sz w:val="24"/>
          <w:szCs w:val="24"/>
          <w:lang w:val="es-ES_tradnl"/>
        </w:rPr>
        <w:t>personas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</w:t>
      </w:r>
      <w:r w:rsidR="00745718" w:rsidRPr="0059666F">
        <w:rPr>
          <w:rFonts w:ascii="Arial" w:hAnsi="Arial" w:cs="Arial"/>
          <w:sz w:val="24"/>
          <w:szCs w:val="24"/>
          <w:lang w:val="es-ES_tradnl"/>
        </w:rPr>
        <w:t xml:space="preserve">mo </w:t>
      </w:r>
      <w:r w:rsidR="00874959">
        <w:rPr>
          <w:rFonts w:ascii="Arial" w:hAnsi="Arial" w:cs="Arial"/>
          <w:sz w:val="24"/>
          <w:szCs w:val="24"/>
          <w:lang w:val="es-ES_tradnl"/>
        </w:rPr>
        <w:t>M</w:t>
      </w:r>
      <w:r w:rsidR="00874959" w:rsidRPr="0059666F">
        <w:rPr>
          <w:rFonts w:ascii="Arial" w:hAnsi="Arial" w:cs="Arial"/>
          <w:sz w:val="24"/>
          <w:szCs w:val="24"/>
          <w:lang w:val="es-ES_tradnl"/>
        </w:rPr>
        <w:t>ayas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, 1 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como Xinca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14224C">
        <w:rPr>
          <w:rFonts w:ascii="Arial" w:hAnsi="Arial" w:cs="Arial"/>
          <w:sz w:val="24"/>
          <w:szCs w:val="24"/>
          <w:lang w:val="es-ES_tradnl"/>
        </w:rPr>
        <w:t xml:space="preserve"> como Garífuna y 41</w:t>
      </w:r>
      <w:r w:rsidR="00874959">
        <w:rPr>
          <w:rFonts w:ascii="Arial" w:hAnsi="Arial" w:cs="Arial"/>
          <w:sz w:val="24"/>
          <w:szCs w:val="24"/>
          <w:lang w:val="es-ES_tradnl"/>
        </w:rPr>
        <w:t>4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 xml:space="preserve"> como 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l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adino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s/m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estizo</w:t>
      </w:r>
      <w:r w:rsidR="007310E5" w:rsidRPr="0059666F">
        <w:rPr>
          <w:rFonts w:ascii="Arial" w:hAnsi="Arial" w:cs="Arial"/>
          <w:sz w:val="24"/>
          <w:szCs w:val="24"/>
          <w:lang w:val="es-ES_tradnl"/>
        </w:rPr>
        <w:t>s</w:t>
      </w:r>
      <w:r w:rsidR="00A12DFE" w:rsidRPr="0059666F">
        <w:rPr>
          <w:rFonts w:ascii="Arial" w:hAnsi="Arial" w:cs="Arial"/>
          <w:sz w:val="24"/>
          <w:szCs w:val="24"/>
          <w:lang w:val="es-ES_tradnl"/>
        </w:rPr>
        <w:t>.</w:t>
      </w:r>
    </w:p>
    <w:p w14:paraId="14766D9E" w14:textId="1B48FD5A" w:rsidR="008A1663" w:rsidRDefault="00745718" w:rsidP="00D81F4D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  <w:r w:rsidRPr="0059666F">
        <w:rPr>
          <w:rFonts w:ascii="Arial" w:hAnsi="Arial" w:cs="Arial"/>
          <w:sz w:val="24"/>
          <w:szCs w:val="24"/>
          <w:lang w:val="es-ES_tradnl"/>
        </w:rPr>
        <w:t>De acuerdo a los resultados obtenidos en la autoidenti</w:t>
      </w:r>
      <w:r w:rsidR="001C1D81" w:rsidRPr="0059666F">
        <w:rPr>
          <w:rFonts w:ascii="Arial" w:hAnsi="Arial" w:cs="Arial"/>
          <w:sz w:val="24"/>
          <w:szCs w:val="24"/>
          <w:lang w:val="es-ES_tradnl"/>
        </w:rPr>
        <w:t>fi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cación referida a la comunidad </w:t>
      </w:r>
      <w:r w:rsidR="005E5219" w:rsidRPr="0059666F">
        <w:rPr>
          <w:rFonts w:ascii="Arial" w:hAnsi="Arial" w:cs="Arial"/>
          <w:sz w:val="24"/>
          <w:szCs w:val="24"/>
          <w:lang w:val="es-ES_tradnl"/>
        </w:rPr>
        <w:t>socio</w:t>
      </w:r>
      <w:r w:rsidRPr="0059666F">
        <w:rPr>
          <w:rFonts w:ascii="Arial" w:hAnsi="Arial" w:cs="Arial"/>
          <w:sz w:val="24"/>
          <w:szCs w:val="24"/>
          <w:lang w:val="es-ES_tradnl"/>
        </w:rPr>
        <w:t>lingüística a la que pertenece</w:t>
      </w:r>
      <w:r w:rsidR="007D7E63" w:rsidRPr="0059666F">
        <w:rPr>
          <w:rFonts w:ascii="Arial" w:hAnsi="Arial" w:cs="Arial"/>
          <w:sz w:val="24"/>
          <w:szCs w:val="24"/>
          <w:lang w:val="es-ES_tradnl"/>
        </w:rPr>
        <w:t xml:space="preserve"> el personal de 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 xml:space="preserve">la Secretaría de Seguridad Alimentaria y Nutricional de la Presidencia de la República </w:t>
      </w:r>
      <w:r w:rsidR="00001C21">
        <w:rPr>
          <w:rFonts w:ascii="Arial" w:hAnsi="Arial" w:cs="Arial"/>
          <w:sz w:val="24"/>
          <w:szCs w:val="24"/>
          <w:lang w:val="es-ES_tradnl"/>
        </w:rPr>
        <w:t xml:space="preserve">           -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SESAN-</w:t>
      </w:r>
      <w:r w:rsidRPr="0059666F">
        <w:rPr>
          <w:rFonts w:ascii="Arial" w:hAnsi="Arial" w:cs="Arial"/>
          <w:sz w:val="24"/>
          <w:szCs w:val="24"/>
          <w:lang w:val="es-ES_tradnl"/>
        </w:rPr>
        <w:t xml:space="preserve"> se observa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 41</w:t>
      </w:r>
      <w:r w:rsidR="000815EF">
        <w:rPr>
          <w:rFonts w:ascii="Arial" w:hAnsi="Arial" w:cs="Arial"/>
          <w:sz w:val="24"/>
          <w:szCs w:val="24"/>
          <w:lang w:val="es-ES_tradnl"/>
        </w:rPr>
        <w:t>4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</w:t>
      </w:r>
      <w:r w:rsidR="0035765C">
        <w:rPr>
          <w:rFonts w:ascii="Arial" w:hAnsi="Arial" w:cs="Arial"/>
          <w:sz w:val="24"/>
          <w:szCs w:val="24"/>
          <w:lang w:val="es-ES_tradnl"/>
        </w:rPr>
        <w:t>auto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>identifican como</w:t>
      </w:r>
      <w:r w:rsidR="00BF6BB3" w:rsidRPr="0059666F">
        <w:rPr>
          <w:rFonts w:ascii="Arial" w:hAnsi="Arial" w:cs="Arial"/>
          <w:sz w:val="24"/>
          <w:szCs w:val="24"/>
          <w:lang w:val="es-ES_tradnl"/>
        </w:rPr>
        <w:t xml:space="preserve"> ladino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s</w:t>
      </w:r>
      <w:r w:rsidR="00AA01A9">
        <w:rPr>
          <w:rFonts w:ascii="Arial" w:hAnsi="Arial" w:cs="Arial"/>
          <w:sz w:val="24"/>
          <w:szCs w:val="24"/>
          <w:lang w:val="es-ES_tradnl"/>
        </w:rPr>
        <w:t xml:space="preserve"> o mestizo</w:t>
      </w:r>
      <w:r w:rsidR="005823F5">
        <w:rPr>
          <w:rFonts w:ascii="Arial" w:hAnsi="Arial" w:cs="Arial"/>
          <w:sz w:val="24"/>
          <w:szCs w:val="24"/>
          <w:lang w:val="es-ES_tradnl"/>
        </w:rPr>
        <w:t>s</w:t>
      </w:r>
      <w:r w:rsidR="00AA01A9">
        <w:rPr>
          <w:rFonts w:ascii="Arial" w:hAnsi="Arial" w:cs="Arial"/>
          <w:sz w:val="24"/>
          <w:szCs w:val="24"/>
          <w:lang w:val="es-ES_tradnl"/>
        </w:rPr>
        <w:t xml:space="preserve"> de los cuales 181 son hombres y 233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son mujeres</w:t>
      </w:r>
      <w:r w:rsidR="00C107F2" w:rsidRPr="0059666F">
        <w:rPr>
          <w:rFonts w:ascii="Arial" w:hAnsi="Arial" w:cs="Arial"/>
          <w:sz w:val="24"/>
          <w:szCs w:val="24"/>
          <w:lang w:val="es-ES_tradnl"/>
        </w:rPr>
        <w:t>;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 22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con la comunidad </w:t>
      </w:r>
      <w:r w:rsidR="00BF6BB3" w:rsidRPr="0059666F">
        <w:rPr>
          <w:rFonts w:ascii="Arial" w:hAnsi="Arial" w:cs="Arial"/>
          <w:sz w:val="24"/>
          <w:szCs w:val="24"/>
          <w:lang w:val="es-ES_tradnl"/>
        </w:rPr>
        <w:t>socio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>lingüística K'ic</w:t>
      </w:r>
      <w:r w:rsidR="00885865">
        <w:rPr>
          <w:rFonts w:ascii="Arial" w:hAnsi="Arial" w:cs="Arial"/>
          <w:sz w:val="24"/>
          <w:szCs w:val="24"/>
          <w:lang w:val="es-ES_tradnl"/>
        </w:rPr>
        <w:t xml:space="preserve">he' de los cuales 17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son </w:t>
      </w:r>
      <w:r w:rsidR="00885865">
        <w:rPr>
          <w:rFonts w:ascii="Arial" w:hAnsi="Arial" w:cs="Arial"/>
          <w:sz w:val="24"/>
          <w:szCs w:val="24"/>
          <w:lang w:val="es-ES_tradnl"/>
        </w:rPr>
        <w:t>hombres y 5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mujeres, 12 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se autoidentifican con la comunidad lingüística Kaqchikel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6 son hombres y 6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672C31" w:rsidRPr="0059666F">
        <w:rPr>
          <w:rFonts w:ascii="Arial" w:hAnsi="Arial" w:cs="Arial"/>
          <w:sz w:val="24"/>
          <w:szCs w:val="24"/>
          <w:lang w:val="es-ES_tradnl"/>
        </w:rPr>
        <w:t xml:space="preserve"> mujeres</w:t>
      </w:r>
      <w:r w:rsidR="005707D8">
        <w:rPr>
          <w:rFonts w:ascii="Arial" w:hAnsi="Arial" w:cs="Arial"/>
          <w:sz w:val="24"/>
          <w:szCs w:val="24"/>
          <w:lang w:val="es-ES_tradnl"/>
        </w:rPr>
        <w:t>, 8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Q’eqchí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>6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707D8">
        <w:rPr>
          <w:rFonts w:ascii="Arial" w:hAnsi="Arial" w:cs="Arial"/>
          <w:sz w:val="24"/>
          <w:szCs w:val="24"/>
          <w:lang w:val="es-ES_tradnl"/>
        </w:rPr>
        <w:t>hombres y 2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mujeres, 5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Tz’utujil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>2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707D8">
        <w:rPr>
          <w:rFonts w:ascii="Arial" w:hAnsi="Arial" w:cs="Arial"/>
          <w:sz w:val="24"/>
          <w:szCs w:val="24"/>
          <w:lang w:val="es-ES_tradnl"/>
        </w:rPr>
        <w:t>hombres y 3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son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mujeres, 2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Achí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 de los cuales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1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es 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hombre  y 1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es </w:t>
      </w:r>
      <w:r w:rsidR="005707D8">
        <w:rPr>
          <w:rFonts w:ascii="Arial" w:hAnsi="Arial" w:cs="Arial"/>
          <w:sz w:val="24"/>
          <w:szCs w:val="24"/>
          <w:lang w:val="es-ES_tradnl"/>
        </w:rPr>
        <w:t>mujer, 2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Ixil </w:t>
      </w:r>
      <w:r w:rsidR="0035765C">
        <w:rPr>
          <w:rFonts w:ascii="Arial" w:hAnsi="Arial" w:cs="Arial"/>
          <w:sz w:val="24"/>
          <w:szCs w:val="24"/>
          <w:lang w:val="es-ES_tradnl"/>
        </w:rPr>
        <w:t xml:space="preserve">de los cuales </w:t>
      </w:r>
      <w:r w:rsidR="005707D8">
        <w:rPr>
          <w:rFonts w:ascii="Arial" w:hAnsi="Arial" w:cs="Arial"/>
          <w:sz w:val="24"/>
          <w:szCs w:val="24"/>
          <w:lang w:val="es-ES_tradnl"/>
        </w:rPr>
        <w:t>1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es hombre y 1 es 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mujer, 2 </w:t>
      </w:r>
      <w:r w:rsidR="009A3C0C" w:rsidRPr="0059666F">
        <w:rPr>
          <w:rFonts w:ascii="Arial" w:hAnsi="Arial" w:cs="Arial"/>
          <w:sz w:val="24"/>
          <w:szCs w:val="24"/>
          <w:lang w:val="es-ES_tradnl"/>
        </w:rPr>
        <w:t xml:space="preserve"> se autoidentifican como Akateko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los 2 son</w:t>
      </w:r>
      <w:r w:rsidR="00E148CE" w:rsidRPr="0059666F">
        <w:rPr>
          <w:rFonts w:ascii="Arial" w:hAnsi="Arial" w:cs="Arial"/>
          <w:sz w:val="24"/>
          <w:szCs w:val="24"/>
          <w:lang w:val="es-ES_tradnl"/>
        </w:rPr>
        <w:t xml:space="preserve"> homb</w:t>
      </w:r>
      <w:r w:rsidR="005707D8">
        <w:rPr>
          <w:rFonts w:ascii="Arial" w:hAnsi="Arial" w:cs="Arial"/>
          <w:sz w:val="24"/>
          <w:szCs w:val="24"/>
          <w:lang w:val="es-ES_tradnl"/>
        </w:rPr>
        <w:t>res, 2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se autoidentifican como Chuj de las c</w:t>
      </w:r>
      <w:r w:rsidR="005707D8">
        <w:rPr>
          <w:rFonts w:ascii="Arial" w:hAnsi="Arial" w:cs="Arial"/>
          <w:sz w:val="24"/>
          <w:szCs w:val="24"/>
          <w:lang w:val="es-ES_tradnl"/>
        </w:rPr>
        <w:t>uales 2 son mujeres, 2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se autoidentifican como Mam de los </w:t>
      </w:r>
      <w:r w:rsidR="005707D8">
        <w:rPr>
          <w:rFonts w:ascii="Arial" w:hAnsi="Arial" w:cs="Arial"/>
          <w:sz w:val="24"/>
          <w:szCs w:val="24"/>
          <w:lang w:val="es-ES_tradnl"/>
        </w:rPr>
        <w:t>cuales 2 son hombres, 1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mujer </w:t>
      </w:r>
      <w:r w:rsidR="00D14AD3">
        <w:rPr>
          <w:rFonts w:ascii="Arial" w:hAnsi="Arial" w:cs="Arial"/>
          <w:sz w:val="24"/>
          <w:szCs w:val="24"/>
          <w:lang w:val="es-ES_tradnl"/>
        </w:rPr>
        <w:t>se autoidentifica como Jak</w:t>
      </w:r>
      <w:r w:rsidR="00476274">
        <w:rPr>
          <w:rFonts w:ascii="Arial" w:hAnsi="Arial" w:cs="Arial"/>
          <w:sz w:val="24"/>
          <w:szCs w:val="24"/>
          <w:lang w:val="es-ES_tradnl"/>
        </w:rPr>
        <w:t>alteko/Poptí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D14AD3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hombre </w:t>
      </w:r>
      <w:r w:rsidR="00D14AD3">
        <w:rPr>
          <w:rFonts w:ascii="Arial" w:hAnsi="Arial" w:cs="Arial"/>
          <w:sz w:val="24"/>
          <w:szCs w:val="24"/>
          <w:lang w:val="es-ES_tradnl"/>
        </w:rPr>
        <w:t>se autoidentifica como</w:t>
      </w:r>
      <w:r w:rsidR="00E148CE" w:rsidRPr="0059666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D14AD3" w:rsidRPr="00D14AD3">
        <w:rPr>
          <w:rFonts w:ascii="Arial" w:hAnsi="Arial" w:cs="Arial"/>
          <w:sz w:val="24"/>
          <w:szCs w:val="24"/>
          <w:lang w:val="es-ES_tradnl"/>
        </w:rPr>
        <w:t>Q'anjob'al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mujer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D14AD3">
        <w:rPr>
          <w:rFonts w:ascii="Arial" w:hAnsi="Arial" w:cs="Arial"/>
          <w:sz w:val="24"/>
          <w:szCs w:val="24"/>
          <w:lang w:val="es-ES_tradnl"/>
        </w:rPr>
        <w:t>se autoidentifica como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C752F" w:rsidRPr="006C752F">
        <w:rPr>
          <w:rFonts w:ascii="Arial" w:hAnsi="Arial" w:cs="Arial"/>
          <w:sz w:val="24"/>
          <w:szCs w:val="24"/>
          <w:lang w:val="es-ES_tradnl"/>
        </w:rPr>
        <w:t>Sakapulteka/Tujaal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hombre 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se autoidentifica como </w:t>
      </w:r>
      <w:r w:rsidR="006C752F" w:rsidRPr="006C752F">
        <w:rPr>
          <w:rFonts w:ascii="Arial" w:hAnsi="Arial" w:cs="Arial"/>
          <w:sz w:val="24"/>
          <w:szCs w:val="24"/>
          <w:lang w:val="es-ES_tradnl"/>
        </w:rPr>
        <w:t>Sipakapense</w:t>
      </w:r>
      <w:r w:rsidR="005707D8">
        <w:rPr>
          <w:rFonts w:ascii="Arial" w:hAnsi="Arial" w:cs="Arial"/>
          <w:sz w:val="24"/>
          <w:szCs w:val="24"/>
          <w:lang w:val="es-ES_tradnl"/>
        </w:rPr>
        <w:t>, 1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 mujer</w:t>
      </w:r>
      <w:r w:rsidR="00F46ED8">
        <w:rPr>
          <w:rFonts w:ascii="Arial" w:hAnsi="Arial" w:cs="Arial"/>
          <w:sz w:val="24"/>
          <w:szCs w:val="24"/>
          <w:lang w:val="es-ES_tradnl"/>
        </w:rPr>
        <w:t xml:space="preserve"> se autoidentifica como Gar</w:t>
      </w:r>
      <w:r w:rsidR="00264753">
        <w:rPr>
          <w:rFonts w:ascii="Arial" w:hAnsi="Arial" w:cs="Arial"/>
          <w:sz w:val="24"/>
          <w:szCs w:val="24"/>
          <w:lang w:val="es-ES_tradnl"/>
        </w:rPr>
        <w:t>ífuna</w:t>
      </w:r>
      <w:r w:rsidR="00F46ED8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6C752F">
        <w:rPr>
          <w:rFonts w:ascii="Arial" w:hAnsi="Arial" w:cs="Arial"/>
          <w:sz w:val="24"/>
          <w:szCs w:val="24"/>
          <w:lang w:val="es-ES_tradnl"/>
        </w:rPr>
        <w:t>y final</w:t>
      </w:r>
      <w:r w:rsidR="00AA01A9">
        <w:rPr>
          <w:rFonts w:ascii="Arial" w:hAnsi="Arial" w:cs="Arial"/>
          <w:sz w:val="24"/>
          <w:szCs w:val="24"/>
          <w:lang w:val="es-ES_tradnl"/>
        </w:rPr>
        <w:t>mente</w:t>
      </w:r>
      <w:r w:rsidR="005707D8">
        <w:rPr>
          <w:rFonts w:ascii="Arial" w:hAnsi="Arial" w:cs="Arial"/>
          <w:sz w:val="24"/>
          <w:szCs w:val="24"/>
          <w:lang w:val="es-ES_tradnl"/>
        </w:rPr>
        <w:t xml:space="preserve"> 1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76274">
        <w:rPr>
          <w:rFonts w:ascii="Arial" w:hAnsi="Arial" w:cs="Arial"/>
          <w:sz w:val="24"/>
          <w:szCs w:val="24"/>
          <w:lang w:val="es-ES_tradnl"/>
        </w:rPr>
        <w:t xml:space="preserve">mujer </w:t>
      </w:r>
      <w:r w:rsidR="006C752F">
        <w:rPr>
          <w:rFonts w:ascii="Arial" w:hAnsi="Arial" w:cs="Arial"/>
          <w:sz w:val="24"/>
          <w:szCs w:val="24"/>
          <w:lang w:val="es-ES_tradnl"/>
        </w:rPr>
        <w:t xml:space="preserve">se autoidentifica como </w:t>
      </w:r>
      <w:r w:rsidR="00AA01A9">
        <w:rPr>
          <w:rFonts w:ascii="Arial" w:hAnsi="Arial" w:cs="Arial"/>
          <w:sz w:val="24"/>
          <w:szCs w:val="24"/>
          <w:lang w:val="es-ES_tradnl"/>
        </w:rPr>
        <w:t>Xinca</w:t>
      </w:r>
      <w:r w:rsidR="00476274">
        <w:rPr>
          <w:rFonts w:ascii="Arial" w:hAnsi="Arial" w:cs="Arial"/>
          <w:sz w:val="24"/>
          <w:szCs w:val="24"/>
          <w:lang w:val="es-ES_tradnl"/>
        </w:rPr>
        <w:t>.</w:t>
      </w:r>
    </w:p>
    <w:p w14:paraId="1E5814B3" w14:textId="77777777" w:rsidR="00D81F4D" w:rsidRPr="00D81F4D" w:rsidRDefault="00D81F4D" w:rsidP="00D81F4D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D81F4D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drawing>
          <wp:inline distT="0" distB="0" distL="0" distR="0" wp14:anchorId="781D0E4D" wp14:editId="4CF0CDA9">
            <wp:extent cx="3657600" cy="1628442"/>
            <wp:effectExtent l="19050" t="19050" r="19050" b="10160"/>
            <wp:docPr id="19" name="Imagen 19" descr="C:\Users\vramirez\Desktop\INFORMES  SOCIOLINGÚISTICOS 2025\INFORME DE PERTENENCIA SOCIOLINGÜÍSTICA MES DE AGOSTO 2025\Captura de pantalla grafico personal por sexo en sesan agosto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ramirez\Desktop\INFORMES  SOCIOLINGÚISTICOS 2025\INFORME DE PERTENENCIA SOCIOLINGÜÍSTICA MES DE AGOSTO 2025\Captura de pantalla grafico personal por sexo en sesan agosto 2025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026" cy="16557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41EE9C0" w14:textId="77777777" w:rsidR="008A1663" w:rsidRDefault="008A1663" w:rsidP="007A29F9">
      <w:pPr>
        <w:spacing w:line="240" w:lineRule="auto"/>
        <w:ind w:left="708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7A980350" w14:textId="03044A25" w:rsidR="002A2269" w:rsidRPr="00D81F4D" w:rsidRDefault="008A1663" w:rsidP="002A2269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GT"/>
        </w:rPr>
      </w:pPr>
      <w:r w:rsidRPr="008A1663">
        <w:rPr>
          <w:rFonts w:ascii="Times New Roman" w:eastAsia="Times New Roman" w:hAnsi="Times New Roman" w:cs="Times New Roman"/>
          <w:noProof/>
          <w:sz w:val="24"/>
          <w:szCs w:val="24"/>
          <w:lang w:eastAsia="es-GT"/>
        </w:rPr>
        <w:lastRenderedPageBreak/>
        <w:drawing>
          <wp:inline distT="0" distB="0" distL="0" distR="0" wp14:anchorId="4B241595" wp14:editId="25E2A5ED">
            <wp:extent cx="4105275" cy="1866900"/>
            <wp:effectExtent l="0" t="0" r="9525" b="0"/>
            <wp:docPr id="13" name="Imagen 13" descr="C:\Users\vramirez\Desktop\INFORMES  SOCIOLINGÚISTICOS 2025\INFORME DE PERTENENCIA SOCIOLINGÜÍSTICA MES DE AGOSTO 2025\Captura de pantalla gráfico por cultura agosto 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ramirez\Desktop\INFORMES  SOCIOLINGÚISTICOS 2025\INFORME DE PERTENENCIA SOCIOLINGÜÍSTICA MES DE AGOSTO 2025\Captura de pantalla gráfico por cultura agosto 2025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566" cy="1952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44591" w14:textId="625FD8AA" w:rsidR="002871A4" w:rsidRPr="009B4132" w:rsidRDefault="00D81F4D" w:rsidP="009B4132">
      <w:pPr>
        <w:jc w:val="both"/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constitución del personal de la Secretaría de Seguridad Alimentaria y Nutricional, para el mes de agosto por desagregación de sexo, cuenta con un 54% de presencia de mujeres al frente de varias responsabilidades institucionales</w:t>
      </w:r>
      <w:r w:rsidR="007F176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tanto de toma de decisión</w:t>
      </w:r>
      <w:r w:rsidR="00742D5A">
        <w:rPr>
          <w:rFonts w:ascii="Arial" w:hAnsi="Arial" w:cs="Arial"/>
          <w:sz w:val="24"/>
          <w:szCs w:val="24"/>
        </w:rPr>
        <w:t xml:space="preserve"> como en la parte operativa, la participación de los hombres se encuentra en un 46%.</w:t>
      </w:r>
    </w:p>
    <w:p w14:paraId="3C9D9CAC" w14:textId="77777777" w:rsidR="00EA6B92" w:rsidRDefault="001C1D81" w:rsidP="00DC116E">
      <w:pPr>
        <w:pStyle w:val="Prrafodelista"/>
        <w:numPr>
          <w:ilvl w:val="0"/>
          <w:numId w:val="15"/>
        </w:numPr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7654C7">
        <w:rPr>
          <w:rFonts w:ascii="Arial" w:hAnsi="Arial" w:cs="Arial"/>
          <w:b/>
          <w:sz w:val="24"/>
          <w:szCs w:val="24"/>
          <w:lang w:val="es-ES_tradnl"/>
        </w:rPr>
        <w:t>Con</w:t>
      </w:r>
      <w:r w:rsidR="005370FE" w:rsidRPr="007654C7">
        <w:rPr>
          <w:rFonts w:ascii="Arial" w:hAnsi="Arial" w:cs="Arial"/>
          <w:b/>
          <w:sz w:val="24"/>
          <w:szCs w:val="24"/>
          <w:lang w:val="es-ES_tradnl"/>
        </w:rPr>
        <w:t>c</w:t>
      </w:r>
      <w:r w:rsidRPr="007654C7">
        <w:rPr>
          <w:rFonts w:ascii="Arial" w:hAnsi="Arial" w:cs="Arial"/>
          <w:b/>
          <w:sz w:val="24"/>
          <w:szCs w:val="24"/>
          <w:lang w:val="es-ES_tradnl"/>
        </w:rPr>
        <w:t>lusiones</w:t>
      </w:r>
    </w:p>
    <w:p w14:paraId="059059E4" w14:textId="77777777" w:rsidR="003A1F34" w:rsidRDefault="003A1F34" w:rsidP="003A1F34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0DD5266B" w14:textId="65F33E4F" w:rsidR="00FB1420" w:rsidRDefault="001A4CE5" w:rsidP="00D8116D">
      <w:pPr>
        <w:pStyle w:val="Prrafodelista"/>
        <w:numPr>
          <w:ilvl w:val="0"/>
          <w:numId w:val="18"/>
        </w:num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6B7FC7">
        <w:rPr>
          <w:rFonts w:ascii="Arial" w:hAnsi="Arial" w:cs="Arial"/>
          <w:sz w:val="24"/>
          <w:szCs w:val="24"/>
          <w:lang w:val="es-ES_tradnl"/>
        </w:rPr>
        <w:t>En el</w:t>
      </w:r>
      <w:r w:rsidR="00742D5A" w:rsidRPr="006B7FC7">
        <w:rPr>
          <w:rFonts w:ascii="Arial" w:hAnsi="Arial" w:cs="Arial"/>
          <w:sz w:val="24"/>
          <w:szCs w:val="24"/>
          <w:lang w:val="es-ES_tradnl"/>
        </w:rPr>
        <w:t xml:space="preserve"> presente informe se puede conocer las diferentes temáticas abordadas este mes, por los delegados departamentales, monitores y gestores en el territorio dentro de las cuales se encuentra: pilares de la seguridad alimentaria SAN, </w:t>
      </w:r>
      <w:r w:rsidR="006B7FC7" w:rsidRPr="006B7FC7">
        <w:rPr>
          <w:rFonts w:ascii="Arial" w:hAnsi="Arial" w:cs="Arial"/>
          <w:sz w:val="24"/>
          <w:szCs w:val="24"/>
          <w:lang w:val="es-ES_tradnl"/>
        </w:rPr>
        <w:t>desnutrición aguda y cr</w:t>
      </w:r>
      <w:r w:rsidR="006B7FC7">
        <w:rPr>
          <w:rFonts w:ascii="Arial" w:hAnsi="Arial" w:cs="Arial"/>
          <w:sz w:val="24"/>
          <w:szCs w:val="24"/>
          <w:lang w:val="es-ES_tradnl"/>
        </w:rPr>
        <w:t xml:space="preserve">ónica, </w:t>
      </w:r>
      <w:r w:rsidR="006B7FC7" w:rsidRPr="006B7FC7">
        <w:rPr>
          <w:rFonts w:ascii="Arial" w:hAnsi="Arial" w:cs="Arial"/>
          <w:sz w:val="24"/>
          <w:szCs w:val="24"/>
          <w:lang w:val="es-ES_tradnl"/>
        </w:rPr>
        <w:t>lactancia materna exclusiva, mitos y realidades, desnutrición aguda y crónica, ventana de los 1,000 días, higiene personal y lavado de manos, fortalecimiento organizativo, participación democrática, pro</w:t>
      </w:r>
      <w:r w:rsidR="00893CF8">
        <w:rPr>
          <w:rFonts w:ascii="Arial" w:hAnsi="Arial" w:cs="Arial"/>
          <w:sz w:val="24"/>
          <w:szCs w:val="24"/>
          <w:lang w:val="es-ES_tradnl"/>
        </w:rPr>
        <w:t>tocolo de actuación en conjunto, llevándolas a la comunidad</w:t>
      </w:r>
      <w:r w:rsidR="002A2269">
        <w:rPr>
          <w:rFonts w:ascii="Arial" w:hAnsi="Arial" w:cs="Arial"/>
          <w:sz w:val="24"/>
          <w:szCs w:val="24"/>
          <w:lang w:val="es-ES_tradnl"/>
        </w:rPr>
        <w:t>es que son monolingües con perte</w:t>
      </w:r>
      <w:r w:rsidR="00893CF8">
        <w:rPr>
          <w:rFonts w:ascii="Arial" w:hAnsi="Arial" w:cs="Arial"/>
          <w:sz w:val="24"/>
          <w:szCs w:val="24"/>
          <w:lang w:val="es-ES_tradnl"/>
        </w:rPr>
        <w:t>nencia sociolingüística.</w:t>
      </w:r>
    </w:p>
    <w:p w14:paraId="452F9F40" w14:textId="77777777" w:rsidR="006B7FC7" w:rsidRPr="006B7FC7" w:rsidRDefault="006B7FC7" w:rsidP="00D8116D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4EFD45EC" w14:textId="77777777" w:rsidR="0014399B" w:rsidRDefault="0014399B" w:rsidP="00D8116D">
      <w:pPr>
        <w:pStyle w:val="Prrafodelista"/>
        <w:numPr>
          <w:ilvl w:val="0"/>
          <w:numId w:val="17"/>
        </w:num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Es importante resaltar que el tema</w:t>
      </w:r>
      <w:r w:rsidR="00CB5B4E">
        <w:rPr>
          <w:rFonts w:ascii="Arial" w:hAnsi="Arial" w:cs="Arial"/>
          <w:sz w:val="24"/>
          <w:szCs w:val="24"/>
          <w:lang w:val="es-ES_tradnl"/>
        </w:rPr>
        <w:t xml:space="preserve"> de pertenencia sociocultural</w:t>
      </w:r>
      <w:r w:rsidR="006B7FC7">
        <w:rPr>
          <w:rFonts w:ascii="Arial" w:hAnsi="Arial" w:cs="Arial"/>
          <w:sz w:val="24"/>
          <w:szCs w:val="24"/>
          <w:lang w:val="es-ES_tradnl"/>
        </w:rPr>
        <w:t xml:space="preserve"> se incluy</w:t>
      </w:r>
      <w:r w:rsidR="00893CF8">
        <w:rPr>
          <w:rFonts w:ascii="Arial" w:hAnsi="Arial" w:cs="Arial"/>
          <w:sz w:val="24"/>
          <w:szCs w:val="24"/>
          <w:lang w:val="es-ES_tradnl"/>
        </w:rPr>
        <w:t>ó en la elaboración de efemérides, piezas gráficas por parte de la Dirección de Comunicación e Información durante este mes en fechas importantes como: Día Internacional de los Pueblos Indígenas, Día de la Juventud y la Semana de la Lactancia Materna.</w:t>
      </w:r>
    </w:p>
    <w:p w14:paraId="6570493F" w14:textId="77777777" w:rsidR="0014399B" w:rsidRDefault="0014399B" w:rsidP="00D8116D">
      <w:pPr>
        <w:spacing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14:paraId="5CE9504B" w14:textId="77777777" w:rsidR="003A1F34" w:rsidRPr="0014399B" w:rsidRDefault="003A1F34" w:rsidP="0014399B">
      <w:pPr>
        <w:spacing w:line="240" w:lineRule="auto"/>
        <w:rPr>
          <w:rFonts w:ascii="Arial" w:hAnsi="Arial" w:cs="Arial"/>
          <w:sz w:val="24"/>
          <w:szCs w:val="24"/>
          <w:lang w:val="es-ES_tradnl"/>
        </w:rPr>
      </w:pPr>
    </w:p>
    <w:p w14:paraId="7DBA4607" w14:textId="77777777" w:rsidR="00A7169A" w:rsidRPr="007654C7" w:rsidRDefault="00A7169A" w:rsidP="00A7169A">
      <w:pPr>
        <w:pStyle w:val="Prrafodelista"/>
        <w:spacing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6E1D7340" w14:textId="77777777" w:rsidR="00FC6A4F" w:rsidRPr="0059666F" w:rsidRDefault="00FC6A4F" w:rsidP="00DC116E">
      <w:pPr>
        <w:pStyle w:val="Prrafodelista"/>
        <w:spacing w:line="240" w:lineRule="auto"/>
        <w:ind w:left="1125"/>
        <w:jc w:val="both"/>
        <w:rPr>
          <w:rFonts w:ascii="Arial" w:hAnsi="Arial" w:cs="Arial"/>
          <w:bCs/>
          <w:sz w:val="24"/>
          <w:szCs w:val="24"/>
          <w:lang w:val="es-ES_tradnl"/>
        </w:rPr>
      </w:pPr>
    </w:p>
    <w:sectPr w:rsidR="00FC6A4F" w:rsidRPr="0059666F" w:rsidSect="007A75B1">
      <w:footerReference w:type="default" r:id="rId35"/>
      <w:pgSz w:w="12240" w:h="15840"/>
      <w:pgMar w:top="2803" w:right="1701" w:bottom="142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7CA407" w14:textId="77777777" w:rsidR="0042036E" w:rsidRDefault="0042036E" w:rsidP="008D393F">
      <w:pPr>
        <w:spacing w:after="0" w:line="240" w:lineRule="auto"/>
      </w:pPr>
      <w:r>
        <w:separator/>
      </w:r>
    </w:p>
  </w:endnote>
  <w:endnote w:type="continuationSeparator" w:id="0">
    <w:p w14:paraId="055F51BA" w14:textId="77777777" w:rsidR="0042036E" w:rsidRDefault="0042036E" w:rsidP="008D3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ltivo Regular">
    <w:altName w:val="Arial"/>
    <w:panose1 w:val="00000000000000000000"/>
    <w:charset w:val="4D"/>
    <w:family w:val="swiss"/>
    <w:notTrueType/>
    <w:pitch w:val="variable"/>
    <w:sig w:usb0="00000001" w:usb1="5000205B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E47677" w14:textId="77777777" w:rsidR="00A56F33" w:rsidRDefault="00A56F3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12DB36" w14:textId="77777777" w:rsidR="00A56F33" w:rsidRDefault="00A56F3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142473" w14:textId="77777777" w:rsidR="00A56F33" w:rsidRDefault="00A56F33">
    <w:pPr>
      <w:pStyle w:val="Piedepgin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5895819"/>
      <w:docPartObj>
        <w:docPartGallery w:val="Page Numbers (Bottom of Page)"/>
        <w:docPartUnique/>
      </w:docPartObj>
    </w:sdtPr>
    <w:sdtEndPr/>
    <w:sdtContent>
      <w:p w14:paraId="3ACDE17C" w14:textId="77777777" w:rsidR="007A75B1" w:rsidRDefault="007A75B1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562B" w:rsidRPr="00DB562B">
          <w:rPr>
            <w:noProof/>
            <w:lang w:val="es-ES"/>
          </w:rPr>
          <w:t>18</w:t>
        </w:r>
        <w:r>
          <w:fldChar w:fldCharType="end"/>
        </w:r>
      </w:p>
    </w:sdtContent>
  </w:sdt>
  <w:p w14:paraId="075025E5" w14:textId="77777777" w:rsidR="007A75B1" w:rsidRDefault="007A75B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172E28" w14:textId="77777777" w:rsidR="0042036E" w:rsidRDefault="0042036E" w:rsidP="008D393F">
      <w:pPr>
        <w:spacing w:after="0" w:line="240" w:lineRule="auto"/>
      </w:pPr>
      <w:r>
        <w:separator/>
      </w:r>
    </w:p>
  </w:footnote>
  <w:footnote w:type="continuationSeparator" w:id="0">
    <w:p w14:paraId="6D4EA019" w14:textId="77777777" w:rsidR="0042036E" w:rsidRDefault="0042036E" w:rsidP="008D3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18B453" w14:textId="77777777" w:rsidR="00A56F33" w:rsidRDefault="00A56F3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79F4E3" w14:textId="77777777" w:rsidR="008D393F" w:rsidRDefault="008D393F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65475ECF" wp14:editId="7E0D2A80">
          <wp:simplePos x="0" y="0"/>
          <wp:positionH relativeFrom="column">
            <wp:posOffset>-1091710</wp:posOffset>
          </wp:positionH>
          <wp:positionV relativeFrom="paragraph">
            <wp:posOffset>-461155</wp:posOffset>
          </wp:positionV>
          <wp:extent cx="7789480" cy="10080503"/>
          <wp:effectExtent l="0" t="0" r="0" b="3810"/>
          <wp:wrapNone/>
          <wp:docPr id="92387486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685509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480" cy="100805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385DE8" w14:textId="77777777" w:rsidR="00A56F33" w:rsidRDefault="00A56F3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1694D"/>
    <w:multiLevelType w:val="hybridMultilevel"/>
    <w:tmpl w:val="7E0AE558"/>
    <w:lvl w:ilvl="0" w:tplc="100A0019">
      <w:start w:val="1"/>
      <w:numFmt w:val="lowerLetter"/>
      <w:lvlText w:val="%1."/>
      <w:lvlJc w:val="left"/>
      <w:pPr>
        <w:ind w:left="360" w:hanging="360"/>
      </w:pPr>
    </w:lvl>
    <w:lvl w:ilvl="1" w:tplc="100A0019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8416BE"/>
    <w:multiLevelType w:val="hybridMultilevel"/>
    <w:tmpl w:val="7146180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1C659D"/>
    <w:multiLevelType w:val="hybridMultilevel"/>
    <w:tmpl w:val="13A298E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DB2D2F"/>
    <w:multiLevelType w:val="hybridMultilevel"/>
    <w:tmpl w:val="554804C0"/>
    <w:lvl w:ilvl="0" w:tplc="100A000F">
      <w:start w:val="1"/>
      <w:numFmt w:val="decimal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C334DC"/>
    <w:multiLevelType w:val="hybridMultilevel"/>
    <w:tmpl w:val="2904EB2E"/>
    <w:lvl w:ilvl="0" w:tplc="F0E405E8">
      <w:start w:val="1"/>
      <w:numFmt w:val="lowerLetter"/>
      <w:lvlText w:val="%1."/>
      <w:lvlJc w:val="left"/>
      <w:pPr>
        <w:ind w:left="1068" w:hanging="360"/>
      </w:pPr>
      <w:rPr>
        <w:rFonts w:ascii="Arial" w:hAnsi="Arial" w:cs="Arial" w:hint="default"/>
        <w:b/>
        <w:bCs/>
        <w:i w:val="0"/>
        <w:iCs w:val="0"/>
        <w:color w:val="2195D1"/>
      </w:r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2FF3A91"/>
    <w:multiLevelType w:val="hybridMultilevel"/>
    <w:tmpl w:val="B1C4232A"/>
    <w:lvl w:ilvl="0" w:tplc="10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30E6F"/>
    <w:multiLevelType w:val="hybridMultilevel"/>
    <w:tmpl w:val="8FD4448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F29F5"/>
    <w:multiLevelType w:val="hybridMultilevel"/>
    <w:tmpl w:val="08121E9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3018E0"/>
    <w:multiLevelType w:val="hybridMultilevel"/>
    <w:tmpl w:val="052CC89C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26E8D"/>
    <w:multiLevelType w:val="hybridMultilevel"/>
    <w:tmpl w:val="FDC4F68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776BA9"/>
    <w:multiLevelType w:val="hybridMultilevel"/>
    <w:tmpl w:val="3E1872A0"/>
    <w:lvl w:ilvl="0" w:tplc="4BAA17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880014"/>
    <w:multiLevelType w:val="hybridMultilevel"/>
    <w:tmpl w:val="5F3C0D3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712AD6"/>
    <w:multiLevelType w:val="hybridMultilevel"/>
    <w:tmpl w:val="33E083D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E4024"/>
    <w:multiLevelType w:val="hybridMultilevel"/>
    <w:tmpl w:val="E6C8089E"/>
    <w:lvl w:ilvl="0" w:tplc="1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70B28B6"/>
    <w:multiLevelType w:val="multilevel"/>
    <w:tmpl w:val="26C81CF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4BC21DD5"/>
    <w:multiLevelType w:val="hybridMultilevel"/>
    <w:tmpl w:val="7F58C046"/>
    <w:lvl w:ilvl="0" w:tplc="C1E4BE8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color w:val="98A7BD" w:themeColor="text2" w:themeTint="8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03C19"/>
    <w:multiLevelType w:val="hybridMultilevel"/>
    <w:tmpl w:val="A63CD770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AD6C5E"/>
    <w:multiLevelType w:val="hybridMultilevel"/>
    <w:tmpl w:val="8350FEFC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6"/>
  </w:num>
  <w:num w:numId="4">
    <w:abstractNumId w:val="12"/>
  </w:num>
  <w:num w:numId="5">
    <w:abstractNumId w:val="5"/>
  </w:num>
  <w:num w:numId="6">
    <w:abstractNumId w:val="14"/>
  </w:num>
  <w:num w:numId="7">
    <w:abstractNumId w:val="4"/>
  </w:num>
  <w:num w:numId="8">
    <w:abstractNumId w:val="15"/>
  </w:num>
  <w:num w:numId="9">
    <w:abstractNumId w:val="3"/>
  </w:num>
  <w:num w:numId="10">
    <w:abstractNumId w:val="0"/>
  </w:num>
  <w:num w:numId="11">
    <w:abstractNumId w:val="10"/>
  </w:num>
  <w:num w:numId="12">
    <w:abstractNumId w:val="2"/>
  </w:num>
  <w:num w:numId="13">
    <w:abstractNumId w:val="9"/>
  </w:num>
  <w:num w:numId="14">
    <w:abstractNumId w:val="6"/>
  </w:num>
  <w:num w:numId="15">
    <w:abstractNumId w:val="17"/>
  </w:num>
  <w:num w:numId="16">
    <w:abstractNumId w:val="13"/>
  </w:num>
  <w:num w:numId="17">
    <w:abstractNumId w:val="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93F"/>
    <w:rsid w:val="00000037"/>
    <w:rsid w:val="00000D40"/>
    <w:rsid w:val="00001C21"/>
    <w:rsid w:val="000150B0"/>
    <w:rsid w:val="00023392"/>
    <w:rsid w:val="00027BED"/>
    <w:rsid w:val="00044716"/>
    <w:rsid w:val="00053C1A"/>
    <w:rsid w:val="00063CCA"/>
    <w:rsid w:val="000740A9"/>
    <w:rsid w:val="000815EF"/>
    <w:rsid w:val="00092E1A"/>
    <w:rsid w:val="000A6C91"/>
    <w:rsid w:val="000A7536"/>
    <w:rsid w:val="000B08D9"/>
    <w:rsid w:val="000B1E54"/>
    <w:rsid w:val="000C0525"/>
    <w:rsid w:val="000C0C07"/>
    <w:rsid w:val="000C1ADE"/>
    <w:rsid w:val="000D3646"/>
    <w:rsid w:val="000D3DC0"/>
    <w:rsid w:val="000E0C44"/>
    <w:rsid w:val="000E5F3B"/>
    <w:rsid w:val="000F02E8"/>
    <w:rsid w:val="000F1433"/>
    <w:rsid w:val="000F3972"/>
    <w:rsid w:val="001051AB"/>
    <w:rsid w:val="0011583B"/>
    <w:rsid w:val="001243D2"/>
    <w:rsid w:val="00125E31"/>
    <w:rsid w:val="001275A4"/>
    <w:rsid w:val="00127D47"/>
    <w:rsid w:val="00135374"/>
    <w:rsid w:val="0014224C"/>
    <w:rsid w:val="0014399B"/>
    <w:rsid w:val="00153FDD"/>
    <w:rsid w:val="00154F96"/>
    <w:rsid w:val="00170677"/>
    <w:rsid w:val="00182429"/>
    <w:rsid w:val="00193EC9"/>
    <w:rsid w:val="00197FF6"/>
    <w:rsid w:val="001A02BA"/>
    <w:rsid w:val="001A17AD"/>
    <w:rsid w:val="001A2555"/>
    <w:rsid w:val="001A3CDF"/>
    <w:rsid w:val="001A4CE5"/>
    <w:rsid w:val="001A5FE9"/>
    <w:rsid w:val="001B0A29"/>
    <w:rsid w:val="001C1D81"/>
    <w:rsid w:val="001C207B"/>
    <w:rsid w:val="001C7BCC"/>
    <w:rsid w:val="001D6178"/>
    <w:rsid w:val="001E1FF7"/>
    <w:rsid w:val="001E75D4"/>
    <w:rsid w:val="001F617B"/>
    <w:rsid w:val="001F7D67"/>
    <w:rsid w:val="00212BD6"/>
    <w:rsid w:val="002217C4"/>
    <w:rsid w:val="00224FCD"/>
    <w:rsid w:val="00236850"/>
    <w:rsid w:val="00236975"/>
    <w:rsid w:val="0025350F"/>
    <w:rsid w:val="00264753"/>
    <w:rsid w:val="002671A8"/>
    <w:rsid w:val="00273153"/>
    <w:rsid w:val="0027539B"/>
    <w:rsid w:val="00275B80"/>
    <w:rsid w:val="002810D8"/>
    <w:rsid w:val="00285340"/>
    <w:rsid w:val="00286295"/>
    <w:rsid w:val="002871A4"/>
    <w:rsid w:val="00290E71"/>
    <w:rsid w:val="0029150E"/>
    <w:rsid w:val="002949B0"/>
    <w:rsid w:val="00296B06"/>
    <w:rsid w:val="002A0919"/>
    <w:rsid w:val="002A2269"/>
    <w:rsid w:val="002A2EDE"/>
    <w:rsid w:val="002B276C"/>
    <w:rsid w:val="002B2D03"/>
    <w:rsid w:val="002B58DA"/>
    <w:rsid w:val="002B5D13"/>
    <w:rsid w:val="002C1E36"/>
    <w:rsid w:val="002C41D2"/>
    <w:rsid w:val="002C4E68"/>
    <w:rsid w:val="002D04D7"/>
    <w:rsid w:val="002D1282"/>
    <w:rsid w:val="002E0E17"/>
    <w:rsid w:val="002E7EBB"/>
    <w:rsid w:val="002F0302"/>
    <w:rsid w:val="00302FBA"/>
    <w:rsid w:val="00303AF6"/>
    <w:rsid w:val="00307754"/>
    <w:rsid w:val="00313C92"/>
    <w:rsid w:val="003142F8"/>
    <w:rsid w:val="00315A5F"/>
    <w:rsid w:val="00320200"/>
    <w:rsid w:val="00322A76"/>
    <w:rsid w:val="0032609F"/>
    <w:rsid w:val="003311D6"/>
    <w:rsid w:val="0033267D"/>
    <w:rsid w:val="00335F70"/>
    <w:rsid w:val="00336C10"/>
    <w:rsid w:val="00337024"/>
    <w:rsid w:val="00343A5C"/>
    <w:rsid w:val="00344315"/>
    <w:rsid w:val="00355243"/>
    <w:rsid w:val="0035765C"/>
    <w:rsid w:val="003633E9"/>
    <w:rsid w:val="0036529F"/>
    <w:rsid w:val="0036766E"/>
    <w:rsid w:val="0037057B"/>
    <w:rsid w:val="003779EB"/>
    <w:rsid w:val="003832D4"/>
    <w:rsid w:val="00393B2A"/>
    <w:rsid w:val="00393D0E"/>
    <w:rsid w:val="00397977"/>
    <w:rsid w:val="00397ED4"/>
    <w:rsid w:val="003A1F34"/>
    <w:rsid w:val="003A40F3"/>
    <w:rsid w:val="003A5F95"/>
    <w:rsid w:val="003A628B"/>
    <w:rsid w:val="003A6339"/>
    <w:rsid w:val="003C542D"/>
    <w:rsid w:val="003D06F3"/>
    <w:rsid w:val="003D7425"/>
    <w:rsid w:val="003F1134"/>
    <w:rsid w:val="003F37D9"/>
    <w:rsid w:val="003F3ABF"/>
    <w:rsid w:val="003F7F64"/>
    <w:rsid w:val="004019F2"/>
    <w:rsid w:val="00402B78"/>
    <w:rsid w:val="00402CA6"/>
    <w:rsid w:val="004048CA"/>
    <w:rsid w:val="004142A0"/>
    <w:rsid w:val="004144E8"/>
    <w:rsid w:val="0042036E"/>
    <w:rsid w:val="00421F45"/>
    <w:rsid w:val="0042794F"/>
    <w:rsid w:val="004326E7"/>
    <w:rsid w:val="00434994"/>
    <w:rsid w:val="00441C4B"/>
    <w:rsid w:val="00453937"/>
    <w:rsid w:val="00454B24"/>
    <w:rsid w:val="00455003"/>
    <w:rsid w:val="004603AA"/>
    <w:rsid w:val="00461C3F"/>
    <w:rsid w:val="00463920"/>
    <w:rsid w:val="00470783"/>
    <w:rsid w:val="0047273B"/>
    <w:rsid w:val="00472CF4"/>
    <w:rsid w:val="00476274"/>
    <w:rsid w:val="004A773E"/>
    <w:rsid w:val="004B4BCA"/>
    <w:rsid w:val="004C0D84"/>
    <w:rsid w:val="004C3A33"/>
    <w:rsid w:val="004C3D6F"/>
    <w:rsid w:val="004E4994"/>
    <w:rsid w:val="004E6E8A"/>
    <w:rsid w:val="004F295D"/>
    <w:rsid w:val="004F6250"/>
    <w:rsid w:val="004F755F"/>
    <w:rsid w:val="0050061F"/>
    <w:rsid w:val="0050148A"/>
    <w:rsid w:val="0050345A"/>
    <w:rsid w:val="00503E92"/>
    <w:rsid w:val="00505A21"/>
    <w:rsid w:val="00506FDA"/>
    <w:rsid w:val="00507410"/>
    <w:rsid w:val="00520193"/>
    <w:rsid w:val="00521670"/>
    <w:rsid w:val="005249B0"/>
    <w:rsid w:val="005257EA"/>
    <w:rsid w:val="00526731"/>
    <w:rsid w:val="005278D5"/>
    <w:rsid w:val="00532633"/>
    <w:rsid w:val="00533995"/>
    <w:rsid w:val="00534FA3"/>
    <w:rsid w:val="00536A89"/>
    <w:rsid w:val="00536D11"/>
    <w:rsid w:val="005370FE"/>
    <w:rsid w:val="005374CF"/>
    <w:rsid w:val="00540D70"/>
    <w:rsid w:val="0054206A"/>
    <w:rsid w:val="0055614D"/>
    <w:rsid w:val="005572CC"/>
    <w:rsid w:val="0055756D"/>
    <w:rsid w:val="00561416"/>
    <w:rsid w:val="00563DB5"/>
    <w:rsid w:val="00567C6D"/>
    <w:rsid w:val="005704D0"/>
    <w:rsid w:val="005707D8"/>
    <w:rsid w:val="00573067"/>
    <w:rsid w:val="005779D4"/>
    <w:rsid w:val="00580812"/>
    <w:rsid w:val="00581C7F"/>
    <w:rsid w:val="005823F5"/>
    <w:rsid w:val="0058644A"/>
    <w:rsid w:val="0058715F"/>
    <w:rsid w:val="00594D97"/>
    <w:rsid w:val="0059666F"/>
    <w:rsid w:val="005A742B"/>
    <w:rsid w:val="005A7D81"/>
    <w:rsid w:val="005B641E"/>
    <w:rsid w:val="005C2B75"/>
    <w:rsid w:val="005C6EBC"/>
    <w:rsid w:val="005D4040"/>
    <w:rsid w:val="005E51D6"/>
    <w:rsid w:val="005E5219"/>
    <w:rsid w:val="005F1A19"/>
    <w:rsid w:val="005F4FA7"/>
    <w:rsid w:val="005F65AE"/>
    <w:rsid w:val="006014A1"/>
    <w:rsid w:val="00601985"/>
    <w:rsid w:val="00616111"/>
    <w:rsid w:val="006178B0"/>
    <w:rsid w:val="00617A03"/>
    <w:rsid w:val="006203F6"/>
    <w:rsid w:val="00627DC8"/>
    <w:rsid w:val="00631CD1"/>
    <w:rsid w:val="00633191"/>
    <w:rsid w:val="00634B4D"/>
    <w:rsid w:val="00646AEF"/>
    <w:rsid w:val="0064723B"/>
    <w:rsid w:val="00650EC0"/>
    <w:rsid w:val="00651018"/>
    <w:rsid w:val="006552E7"/>
    <w:rsid w:val="0065557B"/>
    <w:rsid w:val="00655F37"/>
    <w:rsid w:val="00661C47"/>
    <w:rsid w:val="00662C35"/>
    <w:rsid w:val="00672C31"/>
    <w:rsid w:val="00673E0B"/>
    <w:rsid w:val="006746BB"/>
    <w:rsid w:val="00676B03"/>
    <w:rsid w:val="00680BFE"/>
    <w:rsid w:val="006918C1"/>
    <w:rsid w:val="006921D0"/>
    <w:rsid w:val="00694FCC"/>
    <w:rsid w:val="006976F7"/>
    <w:rsid w:val="006A07E6"/>
    <w:rsid w:val="006A3D55"/>
    <w:rsid w:val="006B0399"/>
    <w:rsid w:val="006B17C5"/>
    <w:rsid w:val="006B5C31"/>
    <w:rsid w:val="006B7587"/>
    <w:rsid w:val="006B7FC7"/>
    <w:rsid w:val="006C2B23"/>
    <w:rsid w:val="006C309E"/>
    <w:rsid w:val="006C6265"/>
    <w:rsid w:val="006C752F"/>
    <w:rsid w:val="006D0FE7"/>
    <w:rsid w:val="006D2A27"/>
    <w:rsid w:val="006D5D8B"/>
    <w:rsid w:val="006D5EAB"/>
    <w:rsid w:val="006E0283"/>
    <w:rsid w:val="006E071F"/>
    <w:rsid w:val="006E17FD"/>
    <w:rsid w:val="006E473A"/>
    <w:rsid w:val="006F23C1"/>
    <w:rsid w:val="006F2C3D"/>
    <w:rsid w:val="006F4CEB"/>
    <w:rsid w:val="006F5A2F"/>
    <w:rsid w:val="00704A51"/>
    <w:rsid w:val="00705768"/>
    <w:rsid w:val="007077E1"/>
    <w:rsid w:val="00711EF5"/>
    <w:rsid w:val="00716BBC"/>
    <w:rsid w:val="00725FDD"/>
    <w:rsid w:val="007265FB"/>
    <w:rsid w:val="007310E5"/>
    <w:rsid w:val="0073353D"/>
    <w:rsid w:val="00741070"/>
    <w:rsid w:val="00742D5A"/>
    <w:rsid w:val="00744B3A"/>
    <w:rsid w:val="00745718"/>
    <w:rsid w:val="00752952"/>
    <w:rsid w:val="00757407"/>
    <w:rsid w:val="00757650"/>
    <w:rsid w:val="00761754"/>
    <w:rsid w:val="00762CAB"/>
    <w:rsid w:val="007654C7"/>
    <w:rsid w:val="007669D9"/>
    <w:rsid w:val="00766B36"/>
    <w:rsid w:val="007716EE"/>
    <w:rsid w:val="00776B6F"/>
    <w:rsid w:val="0079041F"/>
    <w:rsid w:val="00790642"/>
    <w:rsid w:val="00791BAF"/>
    <w:rsid w:val="00792D20"/>
    <w:rsid w:val="007970FA"/>
    <w:rsid w:val="00797E3A"/>
    <w:rsid w:val="00797E6C"/>
    <w:rsid w:val="007A1C91"/>
    <w:rsid w:val="007A29F9"/>
    <w:rsid w:val="007A75B1"/>
    <w:rsid w:val="007A7BAA"/>
    <w:rsid w:val="007B084A"/>
    <w:rsid w:val="007C21FD"/>
    <w:rsid w:val="007C2E67"/>
    <w:rsid w:val="007C35A0"/>
    <w:rsid w:val="007C4014"/>
    <w:rsid w:val="007C4A09"/>
    <w:rsid w:val="007D3DFC"/>
    <w:rsid w:val="007D5F64"/>
    <w:rsid w:val="007D664D"/>
    <w:rsid w:val="007D7613"/>
    <w:rsid w:val="007D7E63"/>
    <w:rsid w:val="007E0B87"/>
    <w:rsid w:val="007E25E4"/>
    <w:rsid w:val="007E64BD"/>
    <w:rsid w:val="007F176A"/>
    <w:rsid w:val="007F4858"/>
    <w:rsid w:val="007F4875"/>
    <w:rsid w:val="007F4B08"/>
    <w:rsid w:val="007F5F42"/>
    <w:rsid w:val="007F7FCF"/>
    <w:rsid w:val="00825097"/>
    <w:rsid w:val="0082632D"/>
    <w:rsid w:val="0083093C"/>
    <w:rsid w:val="008316EC"/>
    <w:rsid w:val="008547C6"/>
    <w:rsid w:val="00860180"/>
    <w:rsid w:val="008743ED"/>
    <w:rsid w:val="00874959"/>
    <w:rsid w:val="00876721"/>
    <w:rsid w:val="00882DBB"/>
    <w:rsid w:val="00885865"/>
    <w:rsid w:val="008902DF"/>
    <w:rsid w:val="00893CF8"/>
    <w:rsid w:val="008941D6"/>
    <w:rsid w:val="008A0FC1"/>
    <w:rsid w:val="008A1663"/>
    <w:rsid w:val="008A29CF"/>
    <w:rsid w:val="008A6EC8"/>
    <w:rsid w:val="008A6FAD"/>
    <w:rsid w:val="008B4137"/>
    <w:rsid w:val="008B6E45"/>
    <w:rsid w:val="008C47D2"/>
    <w:rsid w:val="008D393F"/>
    <w:rsid w:val="008D450C"/>
    <w:rsid w:val="008D5E57"/>
    <w:rsid w:val="008D6DAD"/>
    <w:rsid w:val="008E1F0B"/>
    <w:rsid w:val="00902ECE"/>
    <w:rsid w:val="00903B9F"/>
    <w:rsid w:val="00905DB5"/>
    <w:rsid w:val="009104A7"/>
    <w:rsid w:val="00912FA0"/>
    <w:rsid w:val="009152F8"/>
    <w:rsid w:val="009172F0"/>
    <w:rsid w:val="00920324"/>
    <w:rsid w:val="009224FB"/>
    <w:rsid w:val="009243C5"/>
    <w:rsid w:val="00944911"/>
    <w:rsid w:val="00945274"/>
    <w:rsid w:val="0094620C"/>
    <w:rsid w:val="00946EA8"/>
    <w:rsid w:val="009500B6"/>
    <w:rsid w:val="00954FB7"/>
    <w:rsid w:val="00961289"/>
    <w:rsid w:val="009624A5"/>
    <w:rsid w:val="009660F6"/>
    <w:rsid w:val="00967140"/>
    <w:rsid w:val="009A2C35"/>
    <w:rsid w:val="009A3C0C"/>
    <w:rsid w:val="009B13DE"/>
    <w:rsid w:val="009B2140"/>
    <w:rsid w:val="009B3EA6"/>
    <w:rsid w:val="009B4132"/>
    <w:rsid w:val="009C4C3D"/>
    <w:rsid w:val="009D2606"/>
    <w:rsid w:val="009D6C3A"/>
    <w:rsid w:val="009D77E9"/>
    <w:rsid w:val="009D7ADD"/>
    <w:rsid w:val="009E12EF"/>
    <w:rsid w:val="009E1616"/>
    <w:rsid w:val="009E3F81"/>
    <w:rsid w:val="009E69AF"/>
    <w:rsid w:val="009F4EC2"/>
    <w:rsid w:val="009F762D"/>
    <w:rsid w:val="00A007A0"/>
    <w:rsid w:val="00A0269C"/>
    <w:rsid w:val="00A03290"/>
    <w:rsid w:val="00A05052"/>
    <w:rsid w:val="00A11584"/>
    <w:rsid w:val="00A12DFE"/>
    <w:rsid w:val="00A25526"/>
    <w:rsid w:val="00A32213"/>
    <w:rsid w:val="00A326CC"/>
    <w:rsid w:val="00A32BB5"/>
    <w:rsid w:val="00A32D28"/>
    <w:rsid w:val="00A35AB3"/>
    <w:rsid w:val="00A42EFF"/>
    <w:rsid w:val="00A45C0E"/>
    <w:rsid w:val="00A56F33"/>
    <w:rsid w:val="00A63348"/>
    <w:rsid w:val="00A63376"/>
    <w:rsid w:val="00A6648F"/>
    <w:rsid w:val="00A67ABC"/>
    <w:rsid w:val="00A70C04"/>
    <w:rsid w:val="00A7169A"/>
    <w:rsid w:val="00A73771"/>
    <w:rsid w:val="00A75058"/>
    <w:rsid w:val="00A8169D"/>
    <w:rsid w:val="00A84FFE"/>
    <w:rsid w:val="00A854FF"/>
    <w:rsid w:val="00A92E73"/>
    <w:rsid w:val="00A93DB4"/>
    <w:rsid w:val="00AA01A9"/>
    <w:rsid w:val="00AA3058"/>
    <w:rsid w:val="00AA42E7"/>
    <w:rsid w:val="00AA44F1"/>
    <w:rsid w:val="00AB08D8"/>
    <w:rsid w:val="00AB2843"/>
    <w:rsid w:val="00AC31CD"/>
    <w:rsid w:val="00AC7156"/>
    <w:rsid w:val="00AD5EE2"/>
    <w:rsid w:val="00AD69AE"/>
    <w:rsid w:val="00AE05AA"/>
    <w:rsid w:val="00AE0E53"/>
    <w:rsid w:val="00AE115D"/>
    <w:rsid w:val="00AE2E95"/>
    <w:rsid w:val="00AE49D6"/>
    <w:rsid w:val="00AE7822"/>
    <w:rsid w:val="00AE7A22"/>
    <w:rsid w:val="00AF5DD7"/>
    <w:rsid w:val="00AF7181"/>
    <w:rsid w:val="00B02467"/>
    <w:rsid w:val="00B07BD7"/>
    <w:rsid w:val="00B15349"/>
    <w:rsid w:val="00B21A89"/>
    <w:rsid w:val="00B24D34"/>
    <w:rsid w:val="00B258EC"/>
    <w:rsid w:val="00B260BE"/>
    <w:rsid w:val="00B32902"/>
    <w:rsid w:val="00B34364"/>
    <w:rsid w:val="00B34BF3"/>
    <w:rsid w:val="00B37DB2"/>
    <w:rsid w:val="00B4313A"/>
    <w:rsid w:val="00B43785"/>
    <w:rsid w:val="00B462C9"/>
    <w:rsid w:val="00B4682B"/>
    <w:rsid w:val="00B474AA"/>
    <w:rsid w:val="00B61FEB"/>
    <w:rsid w:val="00B62602"/>
    <w:rsid w:val="00B65707"/>
    <w:rsid w:val="00B66E14"/>
    <w:rsid w:val="00B67AB5"/>
    <w:rsid w:val="00B71C7F"/>
    <w:rsid w:val="00B71EE7"/>
    <w:rsid w:val="00B7257F"/>
    <w:rsid w:val="00B7469F"/>
    <w:rsid w:val="00B76727"/>
    <w:rsid w:val="00B817BE"/>
    <w:rsid w:val="00B84E56"/>
    <w:rsid w:val="00B90DD0"/>
    <w:rsid w:val="00B9233B"/>
    <w:rsid w:val="00B946C5"/>
    <w:rsid w:val="00B969DE"/>
    <w:rsid w:val="00B978EB"/>
    <w:rsid w:val="00BA2646"/>
    <w:rsid w:val="00BA4E3A"/>
    <w:rsid w:val="00BA4F06"/>
    <w:rsid w:val="00BB0BB3"/>
    <w:rsid w:val="00BB5E1D"/>
    <w:rsid w:val="00BC0BB0"/>
    <w:rsid w:val="00BC3503"/>
    <w:rsid w:val="00BC6383"/>
    <w:rsid w:val="00BD061D"/>
    <w:rsid w:val="00BD3A8F"/>
    <w:rsid w:val="00BD4F8C"/>
    <w:rsid w:val="00BE1D49"/>
    <w:rsid w:val="00BE3374"/>
    <w:rsid w:val="00BE71E7"/>
    <w:rsid w:val="00BF6BB3"/>
    <w:rsid w:val="00BF77A8"/>
    <w:rsid w:val="00C00321"/>
    <w:rsid w:val="00C0039E"/>
    <w:rsid w:val="00C0373D"/>
    <w:rsid w:val="00C107F2"/>
    <w:rsid w:val="00C20C7F"/>
    <w:rsid w:val="00C20E53"/>
    <w:rsid w:val="00C217C3"/>
    <w:rsid w:val="00C218BB"/>
    <w:rsid w:val="00C27C94"/>
    <w:rsid w:val="00C315DE"/>
    <w:rsid w:val="00C32762"/>
    <w:rsid w:val="00C32CFD"/>
    <w:rsid w:val="00C331F5"/>
    <w:rsid w:val="00C35C43"/>
    <w:rsid w:val="00C36518"/>
    <w:rsid w:val="00C51859"/>
    <w:rsid w:val="00C561B3"/>
    <w:rsid w:val="00C60983"/>
    <w:rsid w:val="00C65835"/>
    <w:rsid w:val="00C76731"/>
    <w:rsid w:val="00C8201A"/>
    <w:rsid w:val="00C86989"/>
    <w:rsid w:val="00C904CD"/>
    <w:rsid w:val="00C907AD"/>
    <w:rsid w:val="00C94DCF"/>
    <w:rsid w:val="00C96227"/>
    <w:rsid w:val="00CA63DD"/>
    <w:rsid w:val="00CB03E0"/>
    <w:rsid w:val="00CB1509"/>
    <w:rsid w:val="00CB5B4E"/>
    <w:rsid w:val="00CB6366"/>
    <w:rsid w:val="00CB7A77"/>
    <w:rsid w:val="00CC393F"/>
    <w:rsid w:val="00CD0ED4"/>
    <w:rsid w:val="00CD1CDA"/>
    <w:rsid w:val="00CD3411"/>
    <w:rsid w:val="00CD3C6A"/>
    <w:rsid w:val="00CD5BFC"/>
    <w:rsid w:val="00CE2A6B"/>
    <w:rsid w:val="00CE59AC"/>
    <w:rsid w:val="00CF05C6"/>
    <w:rsid w:val="00CF25C7"/>
    <w:rsid w:val="00CF36CD"/>
    <w:rsid w:val="00D126E9"/>
    <w:rsid w:val="00D14AD3"/>
    <w:rsid w:val="00D2107B"/>
    <w:rsid w:val="00D26A56"/>
    <w:rsid w:val="00D27C40"/>
    <w:rsid w:val="00D37E4E"/>
    <w:rsid w:val="00D428D6"/>
    <w:rsid w:val="00D5412D"/>
    <w:rsid w:val="00D57746"/>
    <w:rsid w:val="00D622A7"/>
    <w:rsid w:val="00D635AB"/>
    <w:rsid w:val="00D63ED2"/>
    <w:rsid w:val="00D66C3C"/>
    <w:rsid w:val="00D77899"/>
    <w:rsid w:val="00D77DCB"/>
    <w:rsid w:val="00D80EC8"/>
    <w:rsid w:val="00D8116D"/>
    <w:rsid w:val="00D81F4D"/>
    <w:rsid w:val="00D91945"/>
    <w:rsid w:val="00D93EA1"/>
    <w:rsid w:val="00DA2054"/>
    <w:rsid w:val="00DA2E15"/>
    <w:rsid w:val="00DA4B5A"/>
    <w:rsid w:val="00DA76DC"/>
    <w:rsid w:val="00DB11BC"/>
    <w:rsid w:val="00DB3BB7"/>
    <w:rsid w:val="00DB562B"/>
    <w:rsid w:val="00DC116E"/>
    <w:rsid w:val="00DD2755"/>
    <w:rsid w:val="00DD685E"/>
    <w:rsid w:val="00DE6339"/>
    <w:rsid w:val="00DF3B31"/>
    <w:rsid w:val="00E00422"/>
    <w:rsid w:val="00E00807"/>
    <w:rsid w:val="00E01CD6"/>
    <w:rsid w:val="00E148CE"/>
    <w:rsid w:val="00E15646"/>
    <w:rsid w:val="00E15DAD"/>
    <w:rsid w:val="00E26B41"/>
    <w:rsid w:val="00E32770"/>
    <w:rsid w:val="00E4055B"/>
    <w:rsid w:val="00E51C66"/>
    <w:rsid w:val="00E52E88"/>
    <w:rsid w:val="00E57C3F"/>
    <w:rsid w:val="00E60394"/>
    <w:rsid w:val="00E66763"/>
    <w:rsid w:val="00E670F6"/>
    <w:rsid w:val="00E67F21"/>
    <w:rsid w:val="00E77D38"/>
    <w:rsid w:val="00E82E79"/>
    <w:rsid w:val="00E86131"/>
    <w:rsid w:val="00E92C05"/>
    <w:rsid w:val="00EA2151"/>
    <w:rsid w:val="00EA4355"/>
    <w:rsid w:val="00EA6B92"/>
    <w:rsid w:val="00EC1719"/>
    <w:rsid w:val="00EC50EF"/>
    <w:rsid w:val="00EC6D52"/>
    <w:rsid w:val="00ED0008"/>
    <w:rsid w:val="00ED0115"/>
    <w:rsid w:val="00ED1BC6"/>
    <w:rsid w:val="00ED2555"/>
    <w:rsid w:val="00ED634F"/>
    <w:rsid w:val="00ED783B"/>
    <w:rsid w:val="00ED7EE6"/>
    <w:rsid w:val="00EE4238"/>
    <w:rsid w:val="00EE7D2E"/>
    <w:rsid w:val="00EF51AC"/>
    <w:rsid w:val="00EF633B"/>
    <w:rsid w:val="00EF679F"/>
    <w:rsid w:val="00F04BED"/>
    <w:rsid w:val="00F04E7E"/>
    <w:rsid w:val="00F0665F"/>
    <w:rsid w:val="00F10B44"/>
    <w:rsid w:val="00F11141"/>
    <w:rsid w:val="00F24DFC"/>
    <w:rsid w:val="00F25AB7"/>
    <w:rsid w:val="00F41B59"/>
    <w:rsid w:val="00F43F38"/>
    <w:rsid w:val="00F46B4F"/>
    <w:rsid w:val="00F46ED8"/>
    <w:rsid w:val="00F50959"/>
    <w:rsid w:val="00F5377C"/>
    <w:rsid w:val="00F55D19"/>
    <w:rsid w:val="00F60E5D"/>
    <w:rsid w:val="00F6308D"/>
    <w:rsid w:val="00F64851"/>
    <w:rsid w:val="00F74F94"/>
    <w:rsid w:val="00F75CE0"/>
    <w:rsid w:val="00F77634"/>
    <w:rsid w:val="00F8269B"/>
    <w:rsid w:val="00F916D6"/>
    <w:rsid w:val="00F92103"/>
    <w:rsid w:val="00F94187"/>
    <w:rsid w:val="00F972D8"/>
    <w:rsid w:val="00FA105E"/>
    <w:rsid w:val="00FA6B67"/>
    <w:rsid w:val="00FB1420"/>
    <w:rsid w:val="00FB4439"/>
    <w:rsid w:val="00FB6643"/>
    <w:rsid w:val="00FC31C3"/>
    <w:rsid w:val="00FC5928"/>
    <w:rsid w:val="00FC6A4F"/>
    <w:rsid w:val="00FD091D"/>
    <w:rsid w:val="00FD1C67"/>
    <w:rsid w:val="00FD4A65"/>
    <w:rsid w:val="00FE436F"/>
    <w:rsid w:val="00FE503D"/>
    <w:rsid w:val="00FF2D3E"/>
    <w:rsid w:val="00FF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0C2B535"/>
  <w15:chartTrackingRefBased/>
  <w15:docId w15:val="{0873CEBF-C4B8-5144-B182-FFD3F2B52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s-GT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6F33"/>
  </w:style>
  <w:style w:type="paragraph" w:styleId="Ttulo1">
    <w:name w:val="heading 1"/>
    <w:basedOn w:val="Normal"/>
    <w:next w:val="Normal"/>
    <w:link w:val="Ttulo1Car"/>
    <w:uiPriority w:val="9"/>
    <w:qFormat/>
    <w:rsid w:val="00A56F33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56F33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6F33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56F33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56F33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56F33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56F33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56F3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56F3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56F33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56F33"/>
    <w:rPr>
      <w:caps/>
      <w:spacing w:val="15"/>
      <w:shd w:val="clear" w:color="auto" w:fill="D9E2F3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6F33"/>
    <w:rPr>
      <w:caps/>
      <w:color w:val="1F3763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56F33"/>
    <w:rPr>
      <w:caps/>
      <w:color w:val="2F5496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56F3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56F33"/>
    <w:rPr>
      <w:i/>
      <w:iCs/>
      <w:caps/>
      <w:spacing w:val="10"/>
      <w:sz w:val="18"/>
      <w:szCs w:val="18"/>
    </w:rPr>
  </w:style>
  <w:style w:type="paragraph" w:styleId="Puesto">
    <w:name w:val="Title"/>
    <w:basedOn w:val="Normal"/>
    <w:next w:val="Normal"/>
    <w:link w:val="PuestoCar"/>
    <w:uiPriority w:val="10"/>
    <w:qFormat/>
    <w:rsid w:val="00A56F33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A56F33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56F33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tuloCar">
    <w:name w:val="Subtítulo Car"/>
    <w:basedOn w:val="Fuentedeprrafopredeter"/>
    <w:link w:val="Subttulo"/>
    <w:uiPriority w:val="11"/>
    <w:rsid w:val="00A56F33"/>
    <w:rPr>
      <w:caps/>
      <w:color w:val="595959" w:themeColor="text1" w:themeTint="A6"/>
      <w:spacing w:val="10"/>
      <w:sz w:val="21"/>
      <w:szCs w:val="21"/>
    </w:rPr>
  </w:style>
  <w:style w:type="paragraph" w:styleId="Cita">
    <w:name w:val="Quote"/>
    <w:basedOn w:val="Normal"/>
    <w:next w:val="Normal"/>
    <w:link w:val="CitaCar"/>
    <w:uiPriority w:val="29"/>
    <w:qFormat/>
    <w:rsid w:val="00A56F33"/>
    <w:rPr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A56F33"/>
    <w:rPr>
      <w:i/>
      <w:iCs/>
      <w:sz w:val="24"/>
      <w:szCs w:val="24"/>
    </w:rPr>
  </w:style>
  <w:style w:type="paragraph" w:styleId="Prrafodelista">
    <w:name w:val="List Paragraph"/>
    <w:basedOn w:val="Normal"/>
    <w:uiPriority w:val="34"/>
    <w:qFormat/>
    <w:rsid w:val="008D393F"/>
    <w:pPr>
      <w:ind w:left="720"/>
      <w:contextualSpacing/>
    </w:pPr>
  </w:style>
  <w:style w:type="character" w:styleId="nfasisintenso">
    <w:name w:val="Intense Emphasis"/>
    <w:uiPriority w:val="21"/>
    <w:qFormat/>
    <w:rsid w:val="00A56F33"/>
    <w:rPr>
      <w:b/>
      <w:bCs/>
      <w:caps/>
      <w:color w:val="1F3763" w:themeColor="accent1" w:themeShade="7F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56F33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56F33"/>
    <w:rPr>
      <w:color w:val="4472C4" w:themeColor="accent1"/>
      <w:sz w:val="24"/>
      <w:szCs w:val="24"/>
    </w:rPr>
  </w:style>
  <w:style w:type="character" w:styleId="Referenciaintensa">
    <w:name w:val="Intense Reference"/>
    <w:uiPriority w:val="32"/>
    <w:qFormat/>
    <w:rsid w:val="00A56F33"/>
    <w:rPr>
      <w:b/>
      <w:bCs/>
      <w:i/>
      <w:iCs/>
      <w:caps/>
      <w:color w:val="4472C4" w:themeColor="accent1"/>
    </w:rPr>
  </w:style>
  <w:style w:type="paragraph" w:styleId="Encabezado">
    <w:name w:val="header"/>
    <w:basedOn w:val="Normal"/>
    <w:link w:val="EncabezadoCar"/>
    <w:uiPriority w:val="99"/>
    <w:unhideWhenUsed/>
    <w:rsid w:val="008D39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93F"/>
  </w:style>
  <w:style w:type="paragraph" w:styleId="Piedepgina">
    <w:name w:val="footer"/>
    <w:basedOn w:val="Normal"/>
    <w:link w:val="PiedepginaCar"/>
    <w:uiPriority w:val="99"/>
    <w:unhideWhenUsed/>
    <w:rsid w:val="008D39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93F"/>
  </w:style>
  <w:style w:type="table" w:styleId="Tablaconcuadrcula">
    <w:name w:val="Table Grid"/>
    <w:basedOn w:val="Tablanormal"/>
    <w:uiPriority w:val="39"/>
    <w:rsid w:val="008C47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652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29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A7536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lang w:eastAsia="es-GT"/>
    </w:rPr>
  </w:style>
  <w:style w:type="paragraph" w:styleId="Textonotapie">
    <w:name w:val="footnote text"/>
    <w:basedOn w:val="Normal"/>
    <w:link w:val="TextonotapieCar"/>
    <w:uiPriority w:val="99"/>
    <w:unhideWhenUsed/>
    <w:rsid w:val="00661C47"/>
    <w:pPr>
      <w:spacing w:after="0" w:line="240" w:lineRule="auto"/>
    </w:pPr>
    <w:rPr>
      <w:color w:val="262626" w:themeColor="text1" w:themeTint="D9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661C47"/>
    <w:rPr>
      <w:color w:val="262626" w:themeColor="text1" w:themeTint="D9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61C47"/>
    <w:rPr>
      <w:vertAlign w:val="superscript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A56F33"/>
    <w:rPr>
      <w:b/>
      <w:bCs/>
      <w:color w:val="2F5496" w:themeColor="accent1" w:themeShade="BF"/>
      <w:sz w:val="16"/>
      <w:szCs w:val="16"/>
    </w:rPr>
  </w:style>
  <w:style w:type="character" w:styleId="Textoennegrita">
    <w:name w:val="Strong"/>
    <w:uiPriority w:val="22"/>
    <w:qFormat/>
    <w:rsid w:val="00A56F33"/>
    <w:rPr>
      <w:b/>
      <w:bCs/>
    </w:rPr>
  </w:style>
  <w:style w:type="character" w:styleId="nfasis">
    <w:name w:val="Emphasis"/>
    <w:uiPriority w:val="20"/>
    <w:qFormat/>
    <w:rsid w:val="00A56F33"/>
    <w:rPr>
      <w:caps/>
      <w:color w:val="1F3763" w:themeColor="accent1" w:themeShade="7F"/>
      <w:spacing w:val="5"/>
    </w:rPr>
  </w:style>
  <w:style w:type="paragraph" w:styleId="Sinespaciado">
    <w:name w:val="No Spacing"/>
    <w:uiPriority w:val="1"/>
    <w:qFormat/>
    <w:rsid w:val="00A56F33"/>
    <w:pPr>
      <w:spacing w:after="0" w:line="240" w:lineRule="auto"/>
    </w:pPr>
  </w:style>
  <w:style w:type="character" w:styleId="nfasissutil">
    <w:name w:val="Subtle Emphasis"/>
    <w:uiPriority w:val="19"/>
    <w:qFormat/>
    <w:rsid w:val="00A56F33"/>
    <w:rPr>
      <w:i/>
      <w:iCs/>
      <w:color w:val="1F3763" w:themeColor="accent1" w:themeShade="7F"/>
    </w:rPr>
  </w:style>
  <w:style w:type="character" w:styleId="Referenciasutil">
    <w:name w:val="Subtle Reference"/>
    <w:uiPriority w:val="31"/>
    <w:qFormat/>
    <w:rsid w:val="00A56F33"/>
    <w:rPr>
      <w:b/>
      <w:bCs/>
      <w:color w:val="4472C4" w:themeColor="accent1"/>
    </w:rPr>
  </w:style>
  <w:style w:type="character" w:styleId="Ttulodellibro">
    <w:name w:val="Book Title"/>
    <w:uiPriority w:val="33"/>
    <w:qFormat/>
    <w:rsid w:val="00A56F33"/>
    <w:rPr>
      <w:b/>
      <w:bCs/>
      <w:i/>
      <w:iCs/>
      <w:spacing w:val="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A56F33"/>
    <w:pPr>
      <w:outlineLvl w:val="9"/>
    </w:pPr>
  </w:style>
  <w:style w:type="character" w:styleId="Hipervnculo">
    <w:name w:val="Hyperlink"/>
    <w:basedOn w:val="Fuentedeprrafopredeter"/>
    <w:uiPriority w:val="99"/>
    <w:unhideWhenUsed/>
    <w:rsid w:val="00343A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4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6.jpeg"/><Relationship Id="rId26" Type="http://schemas.openxmlformats.org/officeDocument/2006/relationships/image" Target="media/image14.jpeg"/><Relationship Id="rId21" Type="http://schemas.openxmlformats.org/officeDocument/2006/relationships/image" Target="media/image9.jpeg"/><Relationship Id="rId34" Type="http://schemas.openxmlformats.org/officeDocument/2006/relationships/image" Target="media/image22.jpe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33" Type="http://schemas.openxmlformats.org/officeDocument/2006/relationships/image" Target="media/image21.jpeg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png"/><Relationship Id="rId29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2.jpeg"/><Relationship Id="rId32" Type="http://schemas.openxmlformats.org/officeDocument/2006/relationships/image" Target="media/image20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jpeg"/><Relationship Id="rId28" Type="http://schemas.openxmlformats.org/officeDocument/2006/relationships/image" Target="media/image16.png"/><Relationship Id="rId36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7.jpeg"/><Relationship Id="rId31" Type="http://schemas.openxmlformats.org/officeDocument/2006/relationships/image" Target="media/image19.jpe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2.jpeg"/><Relationship Id="rId22" Type="http://schemas.openxmlformats.org/officeDocument/2006/relationships/image" Target="media/image10.jpeg"/><Relationship Id="rId27" Type="http://schemas.openxmlformats.org/officeDocument/2006/relationships/image" Target="media/image15.png"/><Relationship Id="rId30" Type="http://schemas.openxmlformats.org/officeDocument/2006/relationships/image" Target="media/image18.jpeg"/><Relationship Id="rId35" Type="http://schemas.openxmlformats.org/officeDocument/2006/relationships/footer" Target="footer4.xml"/><Relationship Id="rId8" Type="http://schemas.openxmlformats.org/officeDocument/2006/relationships/header" Target="header1.xml"/><Relationship Id="rId3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98D90-F7DB-4383-870B-24622D4E9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20</Pages>
  <Words>2932</Words>
  <Characters>16129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Diseño SESAN</dc:creator>
  <cp:keywords/>
  <dc:description/>
  <cp:lastModifiedBy>Veronica Esmeralda Ramirez Roldan</cp:lastModifiedBy>
  <cp:revision>61</cp:revision>
  <cp:lastPrinted>2025-09-09T20:36:00Z</cp:lastPrinted>
  <dcterms:created xsi:type="dcterms:W3CDTF">2025-09-09T14:42:00Z</dcterms:created>
  <dcterms:modified xsi:type="dcterms:W3CDTF">2025-09-09T21:11:00Z</dcterms:modified>
</cp:coreProperties>
</file>